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ACF" w:rsidRPr="000C0A0C" w:rsidRDefault="00F47ACF" w:rsidP="00F47AC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7ACF" w:rsidRPr="000C0A0C" w:rsidRDefault="00F47ACF" w:rsidP="00F47AC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0C0A0C">
        <w:rPr>
          <w:rFonts w:ascii="Times New Roman" w:hAnsi="Times New Roman" w:cs="Times New Roman"/>
          <w:b/>
          <w:sz w:val="32"/>
        </w:rPr>
        <w:t xml:space="preserve">ТЕРРИТОРИАЛЬНАЯ  ИЗБИРАТЕЛЬНАЯ  КОМИССИЯ </w:t>
      </w:r>
    </w:p>
    <w:p w:rsidR="00F47ACF" w:rsidRPr="000C0A0C" w:rsidRDefault="00F47ACF" w:rsidP="00F47AC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0C0A0C">
        <w:rPr>
          <w:rFonts w:ascii="Times New Roman" w:hAnsi="Times New Roman" w:cs="Times New Roman"/>
          <w:b/>
          <w:sz w:val="32"/>
        </w:rPr>
        <w:t xml:space="preserve">АКСАЙСКОГО  РАЙОНА  РОСТОВСКОЙ  ОБЛАСТИ  </w:t>
      </w:r>
    </w:p>
    <w:p w:rsidR="00F47ACF" w:rsidRPr="000C0A0C" w:rsidRDefault="00F47ACF" w:rsidP="00F47ACF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7ACF" w:rsidRDefault="00F47ACF" w:rsidP="00F47ACF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3510"/>
        <w:gridCol w:w="4111"/>
        <w:gridCol w:w="992"/>
        <w:gridCol w:w="851"/>
      </w:tblGrid>
      <w:tr w:rsidR="00F47ACF" w:rsidRPr="009D0A35" w:rsidTr="00E6161C">
        <w:tc>
          <w:tcPr>
            <w:tcW w:w="3510" w:type="dxa"/>
            <w:vAlign w:val="center"/>
            <w:hideMark/>
          </w:tcPr>
          <w:p w:rsidR="00F47ACF" w:rsidRPr="009D0A35" w:rsidRDefault="00F47ACF" w:rsidP="00E616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0A35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  <w:r w:rsidRPr="009D0A3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сентября  2015 г.</w:t>
            </w:r>
          </w:p>
        </w:tc>
        <w:tc>
          <w:tcPr>
            <w:tcW w:w="4111" w:type="dxa"/>
            <w:vAlign w:val="center"/>
          </w:tcPr>
          <w:p w:rsidR="00F47ACF" w:rsidRPr="009D0A35" w:rsidRDefault="00F47ACF" w:rsidP="00E6161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  <w:hideMark/>
          </w:tcPr>
          <w:p w:rsidR="00F47ACF" w:rsidRPr="009D0A35" w:rsidRDefault="00F47ACF" w:rsidP="00E6161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  <w:r w:rsidRPr="009D0A35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47ACF" w:rsidRPr="009D0A35" w:rsidRDefault="00F47ACF" w:rsidP="00E616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198-4</w:t>
            </w:r>
          </w:p>
        </w:tc>
      </w:tr>
    </w:tbl>
    <w:p w:rsidR="00F47ACF" w:rsidRDefault="00F47ACF" w:rsidP="00F47ACF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F47ACF" w:rsidRDefault="00F47ACF" w:rsidP="00F47ACF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47ACF" w:rsidRPr="002209E6" w:rsidRDefault="00F47ACF" w:rsidP="00F47ACF">
      <w:pPr>
        <w:pStyle w:val="a5"/>
        <w:tabs>
          <w:tab w:val="left" w:pos="8080"/>
          <w:tab w:val="left" w:pos="9360"/>
        </w:tabs>
        <w:ind w:left="1276" w:right="845"/>
        <w:jc w:val="both"/>
        <w:rPr>
          <w:b w:val="0"/>
          <w:bCs/>
          <w:sz w:val="28"/>
          <w:szCs w:val="28"/>
        </w:rPr>
      </w:pPr>
      <w:r w:rsidRPr="002209E6">
        <w:rPr>
          <w:bCs/>
          <w:sz w:val="28"/>
          <w:szCs w:val="28"/>
        </w:rPr>
        <w:t xml:space="preserve">О результатах </w:t>
      </w:r>
      <w:r>
        <w:rPr>
          <w:bCs/>
          <w:sz w:val="28"/>
          <w:szCs w:val="28"/>
        </w:rPr>
        <w:t xml:space="preserve">дополнительных </w:t>
      </w:r>
      <w:r w:rsidRPr="002209E6">
        <w:rPr>
          <w:bCs/>
          <w:sz w:val="28"/>
          <w:szCs w:val="28"/>
        </w:rPr>
        <w:t xml:space="preserve">выборов </w:t>
      </w:r>
      <w:r>
        <w:rPr>
          <w:bCs/>
          <w:sz w:val="28"/>
          <w:szCs w:val="28"/>
        </w:rPr>
        <w:t>депутата Собрания депутатов Ленинского сельского</w:t>
      </w:r>
      <w:r w:rsidRPr="002209E6">
        <w:rPr>
          <w:bCs/>
          <w:sz w:val="28"/>
          <w:szCs w:val="28"/>
        </w:rPr>
        <w:t xml:space="preserve"> поселения </w:t>
      </w:r>
      <w:r>
        <w:rPr>
          <w:bCs/>
          <w:sz w:val="28"/>
          <w:szCs w:val="28"/>
        </w:rPr>
        <w:t>Аксайского</w:t>
      </w:r>
      <w:r w:rsidRPr="002209E6">
        <w:rPr>
          <w:bCs/>
          <w:sz w:val="28"/>
          <w:szCs w:val="28"/>
        </w:rPr>
        <w:t xml:space="preserve"> района Ростовской области </w:t>
      </w:r>
      <w:r>
        <w:rPr>
          <w:bCs/>
          <w:sz w:val="28"/>
          <w:szCs w:val="28"/>
        </w:rPr>
        <w:t>третьего</w:t>
      </w:r>
      <w:r w:rsidRPr="002209E6">
        <w:rPr>
          <w:bCs/>
          <w:sz w:val="28"/>
          <w:szCs w:val="28"/>
        </w:rPr>
        <w:t xml:space="preserve"> созыва по одномандатному избирательному округу №</w:t>
      </w:r>
      <w:r>
        <w:rPr>
          <w:bCs/>
          <w:sz w:val="28"/>
          <w:szCs w:val="28"/>
        </w:rPr>
        <w:t xml:space="preserve"> 5</w:t>
      </w:r>
    </w:p>
    <w:p w:rsidR="00F47ACF" w:rsidRPr="002209E6" w:rsidRDefault="00F47ACF" w:rsidP="00F47ACF">
      <w:pPr>
        <w:tabs>
          <w:tab w:val="left" w:pos="2505"/>
        </w:tabs>
        <w:spacing w:after="0" w:line="240" w:lineRule="auto"/>
        <w:ind w:left="357"/>
        <w:jc w:val="center"/>
        <w:rPr>
          <w:rFonts w:ascii="Times New Roman" w:hAnsi="Times New Roman"/>
          <w:sz w:val="28"/>
          <w:szCs w:val="28"/>
        </w:rPr>
      </w:pPr>
    </w:p>
    <w:p w:rsidR="00F47ACF" w:rsidRDefault="00F47ACF" w:rsidP="00F47ACF">
      <w:pPr>
        <w:pStyle w:val="a3"/>
        <w:spacing w:after="0"/>
        <w:ind w:firstLine="709"/>
        <w:jc w:val="both"/>
        <w:rPr>
          <w:sz w:val="28"/>
          <w:szCs w:val="28"/>
        </w:rPr>
      </w:pPr>
      <w:r w:rsidRPr="002209E6">
        <w:rPr>
          <w:sz w:val="28"/>
          <w:szCs w:val="28"/>
        </w:rPr>
        <w:t>На основании данных первого экземпляра протокола участковой избирательной комиссии №</w:t>
      </w:r>
      <w:r>
        <w:rPr>
          <w:sz w:val="28"/>
          <w:szCs w:val="28"/>
        </w:rPr>
        <w:t xml:space="preserve"> 168</w:t>
      </w:r>
      <w:r w:rsidRPr="002209E6">
        <w:rPr>
          <w:sz w:val="28"/>
          <w:szCs w:val="28"/>
        </w:rPr>
        <w:t xml:space="preserve"> </w:t>
      </w:r>
      <w:r>
        <w:rPr>
          <w:sz w:val="28"/>
          <w:szCs w:val="28"/>
        </w:rPr>
        <w:t>Аксайского</w:t>
      </w:r>
      <w:r w:rsidRPr="002209E6">
        <w:rPr>
          <w:sz w:val="28"/>
          <w:szCs w:val="28"/>
        </w:rPr>
        <w:t xml:space="preserve"> района об итогах голосования по одномандатному избирательному округу </w:t>
      </w:r>
      <w:r>
        <w:rPr>
          <w:sz w:val="28"/>
          <w:szCs w:val="28"/>
        </w:rPr>
        <w:t>№5</w:t>
      </w:r>
      <w:r w:rsidRPr="002209E6">
        <w:rPr>
          <w:sz w:val="28"/>
          <w:szCs w:val="28"/>
        </w:rPr>
        <w:t xml:space="preserve">, территориальная избирательная комиссия </w:t>
      </w:r>
      <w:r>
        <w:rPr>
          <w:sz w:val="28"/>
          <w:szCs w:val="28"/>
        </w:rPr>
        <w:t>Аксайского</w:t>
      </w:r>
      <w:r w:rsidRPr="002209E6">
        <w:rPr>
          <w:sz w:val="28"/>
          <w:szCs w:val="28"/>
        </w:rPr>
        <w:t xml:space="preserve"> района определила, что в </w:t>
      </w:r>
      <w:r>
        <w:rPr>
          <w:sz w:val="28"/>
          <w:szCs w:val="28"/>
        </w:rPr>
        <w:t xml:space="preserve">дополнительных </w:t>
      </w:r>
      <w:r w:rsidRPr="002209E6">
        <w:rPr>
          <w:sz w:val="28"/>
          <w:szCs w:val="28"/>
        </w:rPr>
        <w:t xml:space="preserve">выборах </w:t>
      </w:r>
      <w:r>
        <w:rPr>
          <w:sz w:val="28"/>
          <w:szCs w:val="28"/>
        </w:rPr>
        <w:t xml:space="preserve">депутата Собрания депутатов Ленинского сельского </w:t>
      </w:r>
      <w:r w:rsidRPr="002209E6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Аксайского</w:t>
      </w:r>
      <w:r w:rsidRPr="002209E6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Ростовской области</w:t>
      </w:r>
      <w:r w:rsidRPr="002209E6">
        <w:rPr>
          <w:sz w:val="28"/>
          <w:szCs w:val="28"/>
        </w:rPr>
        <w:t xml:space="preserve"> </w:t>
      </w:r>
      <w:r>
        <w:rPr>
          <w:sz w:val="28"/>
          <w:szCs w:val="28"/>
        </w:rPr>
        <w:t>третьего</w:t>
      </w:r>
      <w:r w:rsidRPr="002209E6">
        <w:rPr>
          <w:sz w:val="28"/>
          <w:szCs w:val="28"/>
        </w:rPr>
        <w:t xml:space="preserve"> созыва по одномандатному избирательному округу </w:t>
      </w:r>
      <w:r>
        <w:rPr>
          <w:sz w:val="28"/>
          <w:szCs w:val="28"/>
        </w:rPr>
        <w:t>№5</w:t>
      </w:r>
      <w:r w:rsidRPr="002209E6">
        <w:rPr>
          <w:sz w:val="28"/>
          <w:szCs w:val="28"/>
        </w:rPr>
        <w:t xml:space="preserve"> приняло участие </w:t>
      </w:r>
      <w:r>
        <w:rPr>
          <w:sz w:val="28"/>
          <w:szCs w:val="28"/>
        </w:rPr>
        <w:t>108</w:t>
      </w:r>
      <w:r w:rsidRPr="002209E6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сто восемь) </w:t>
      </w:r>
      <w:r w:rsidRPr="002209E6">
        <w:rPr>
          <w:sz w:val="28"/>
          <w:szCs w:val="28"/>
        </w:rPr>
        <w:t xml:space="preserve">избирателей, что составляет </w:t>
      </w:r>
      <w:r>
        <w:rPr>
          <w:sz w:val="28"/>
          <w:szCs w:val="28"/>
        </w:rPr>
        <w:t>52,43</w:t>
      </w:r>
      <w:r w:rsidRPr="002209E6">
        <w:rPr>
          <w:sz w:val="28"/>
          <w:szCs w:val="28"/>
        </w:rPr>
        <w:t xml:space="preserve"> % от  числа избирателей, внесенных в список избирателей на момент окончания голосования. </w:t>
      </w:r>
    </w:p>
    <w:p w:rsidR="00F47ACF" w:rsidRPr="002209E6" w:rsidRDefault="00F47ACF" w:rsidP="00F47ACF">
      <w:pPr>
        <w:pStyle w:val="a3"/>
        <w:spacing w:after="0"/>
        <w:ind w:firstLine="709"/>
        <w:jc w:val="both"/>
        <w:rPr>
          <w:sz w:val="28"/>
          <w:szCs w:val="28"/>
        </w:rPr>
      </w:pPr>
      <w:r w:rsidRPr="002209E6">
        <w:rPr>
          <w:sz w:val="28"/>
          <w:szCs w:val="28"/>
        </w:rPr>
        <w:t xml:space="preserve">Голоса избирателей, принявших участие в голосовании по </w:t>
      </w:r>
      <w:r>
        <w:rPr>
          <w:sz w:val="28"/>
          <w:szCs w:val="28"/>
        </w:rPr>
        <w:t xml:space="preserve">дополнительным </w:t>
      </w:r>
      <w:r w:rsidRPr="002209E6">
        <w:rPr>
          <w:sz w:val="28"/>
          <w:szCs w:val="28"/>
        </w:rPr>
        <w:t xml:space="preserve">выборам </w:t>
      </w:r>
      <w:r>
        <w:rPr>
          <w:sz w:val="28"/>
          <w:szCs w:val="28"/>
        </w:rPr>
        <w:t xml:space="preserve">депутата Собрания депутатов Ленинского сельского </w:t>
      </w:r>
      <w:r w:rsidRPr="002209E6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Аксайского</w:t>
      </w:r>
      <w:r w:rsidRPr="002209E6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Ростовской области</w:t>
      </w:r>
      <w:r w:rsidRPr="002209E6">
        <w:rPr>
          <w:sz w:val="28"/>
          <w:szCs w:val="28"/>
        </w:rPr>
        <w:t xml:space="preserve"> </w:t>
      </w:r>
      <w:r>
        <w:rPr>
          <w:sz w:val="28"/>
          <w:szCs w:val="28"/>
        </w:rPr>
        <w:t>третьего</w:t>
      </w:r>
      <w:r w:rsidRPr="002209E6">
        <w:rPr>
          <w:sz w:val="28"/>
          <w:szCs w:val="28"/>
        </w:rPr>
        <w:t xml:space="preserve"> созыва по одномандатному избирательному округу </w:t>
      </w:r>
      <w:r>
        <w:rPr>
          <w:sz w:val="28"/>
          <w:szCs w:val="28"/>
        </w:rPr>
        <w:t>№5</w:t>
      </w:r>
      <w:r w:rsidRPr="002209E6">
        <w:rPr>
          <w:sz w:val="28"/>
          <w:szCs w:val="28"/>
        </w:rPr>
        <w:t xml:space="preserve"> распределились следующим образом:</w:t>
      </w:r>
    </w:p>
    <w:p w:rsidR="00F47ACF" w:rsidRPr="002209E6" w:rsidRDefault="00F47ACF" w:rsidP="00F47ACF">
      <w:pPr>
        <w:spacing w:before="120"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2209E6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>Задиракина Евгения Александровича</w:t>
      </w:r>
      <w:r w:rsidRPr="002209E6">
        <w:rPr>
          <w:rFonts w:ascii="Times New Roman" w:hAnsi="Times New Roman"/>
          <w:sz w:val="28"/>
          <w:szCs w:val="28"/>
        </w:rPr>
        <w:t xml:space="preserve"> подано </w:t>
      </w:r>
      <w:r>
        <w:rPr>
          <w:rFonts w:ascii="Times New Roman" w:hAnsi="Times New Roman"/>
          <w:sz w:val="28"/>
          <w:szCs w:val="28"/>
        </w:rPr>
        <w:t>24</w:t>
      </w:r>
      <w:r w:rsidRPr="002209E6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двадцать четыре</w:t>
      </w:r>
      <w:r w:rsidRPr="002209E6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209E6">
        <w:rPr>
          <w:rFonts w:ascii="Times New Roman" w:hAnsi="Times New Roman"/>
          <w:sz w:val="28"/>
          <w:szCs w:val="28"/>
        </w:rPr>
        <w:t>голос</w:t>
      </w:r>
      <w:r>
        <w:rPr>
          <w:rFonts w:ascii="Times New Roman" w:hAnsi="Times New Roman"/>
          <w:sz w:val="28"/>
          <w:szCs w:val="28"/>
        </w:rPr>
        <w:t>а</w:t>
      </w:r>
      <w:r w:rsidRPr="002209E6">
        <w:rPr>
          <w:rFonts w:ascii="Times New Roman" w:hAnsi="Times New Roman"/>
          <w:sz w:val="28"/>
          <w:szCs w:val="28"/>
        </w:rPr>
        <w:t xml:space="preserve"> избирателей, что составило </w:t>
      </w:r>
      <w:r>
        <w:rPr>
          <w:rFonts w:ascii="Times New Roman" w:hAnsi="Times New Roman"/>
          <w:sz w:val="28"/>
          <w:szCs w:val="28"/>
        </w:rPr>
        <w:t>22,22</w:t>
      </w:r>
      <w:r w:rsidRPr="002209E6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голосовании.</w:t>
      </w:r>
    </w:p>
    <w:p w:rsidR="00F47ACF" w:rsidRPr="002209E6" w:rsidRDefault="00F47ACF" w:rsidP="00F47ACF">
      <w:pPr>
        <w:spacing w:before="120"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2209E6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>Пряхина Петра Алексеевича</w:t>
      </w:r>
      <w:r w:rsidRPr="002209E6">
        <w:rPr>
          <w:rFonts w:ascii="Times New Roman" w:hAnsi="Times New Roman"/>
          <w:sz w:val="28"/>
          <w:szCs w:val="28"/>
        </w:rPr>
        <w:t xml:space="preserve"> подано </w:t>
      </w:r>
      <w:r>
        <w:rPr>
          <w:rFonts w:ascii="Times New Roman" w:hAnsi="Times New Roman"/>
          <w:sz w:val="28"/>
          <w:szCs w:val="28"/>
        </w:rPr>
        <w:t>22</w:t>
      </w:r>
      <w:r w:rsidRPr="002209E6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двадцать два</w:t>
      </w:r>
      <w:r w:rsidRPr="002209E6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209E6">
        <w:rPr>
          <w:rFonts w:ascii="Times New Roman" w:hAnsi="Times New Roman"/>
          <w:sz w:val="28"/>
          <w:szCs w:val="28"/>
        </w:rPr>
        <w:t>голос</w:t>
      </w:r>
      <w:r>
        <w:rPr>
          <w:rFonts w:ascii="Times New Roman" w:hAnsi="Times New Roman"/>
          <w:sz w:val="28"/>
          <w:szCs w:val="28"/>
        </w:rPr>
        <w:t>а</w:t>
      </w:r>
      <w:r w:rsidRPr="002209E6">
        <w:rPr>
          <w:rFonts w:ascii="Times New Roman" w:hAnsi="Times New Roman"/>
          <w:sz w:val="28"/>
          <w:szCs w:val="28"/>
        </w:rPr>
        <w:t xml:space="preserve"> избирателей, что составило </w:t>
      </w:r>
      <w:r>
        <w:rPr>
          <w:rFonts w:ascii="Times New Roman" w:hAnsi="Times New Roman"/>
          <w:sz w:val="28"/>
          <w:szCs w:val="28"/>
        </w:rPr>
        <w:t>20,37</w:t>
      </w:r>
      <w:r w:rsidRPr="002209E6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голосовании.</w:t>
      </w:r>
    </w:p>
    <w:p w:rsidR="00F47ACF" w:rsidRPr="002209E6" w:rsidRDefault="00F47ACF" w:rsidP="00F47ACF">
      <w:pPr>
        <w:spacing w:before="120"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2209E6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>Янова Андрея Феофановича</w:t>
      </w:r>
      <w:r w:rsidRPr="002209E6">
        <w:rPr>
          <w:rFonts w:ascii="Times New Roman" w:hAnsi="Times New Roman"/>
          <w:sz w:val="28"/>
          <w:szCs w:val="28"/>
        </w:rPr>
        <w:t xml:space="preserve"> подано </w:t>
      </w:r>
      <w:r>
        <w:rPr>
          <w:rFonts w:ascii="Times New Roman" w:hAnsi="Times New Roman"/>
          <w:sz w:val="28"/>
          <w:szCs w:val="28"/>
        </w:rPr>
        <w:t>59</w:t>
      </w:r>
      <w:r w:rsidRPr="002209E6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пятьдесят девять</w:t>
      </w:r>
      <w:r w:rsidRPr="002209E6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209E6">
        <w:rPr>
          <w:rFonts w:ascii="Times New Roman" w:hAnsi="Times New Roman"/>
          <w:sz w:val="28"/>
          <w:szCs w:val="28"/>
        </w:rPr>
        <w:t>голос</w:t>
      </w:r>
      <w:r>
        <w:rPr>
          <w:rFonts w:ascii="Times New Roman" w:hAnsi="Times New Roman"/>
          <w:sz w:val="28"/>
          <w:szCs w:val="28"/>
        </w:rPr>
        <w:t>ов</w:t>
      </w:r>
      <w:r w:rsidRPr="002209E6">
        <w:rPr>
          <w:rFonts w:ascii="Times New Roman" w:hAnsi="Times New Roman"/>
          <w:sz w:val="28"/>
          <w:szCs w:val="28"/>
        </w:rPr>
        <w:t xml:space="preserve"> избирателей, что составило </w:t>
      </w:r>
      <w:r>
        <w:rPr>
          <w:rFonts w:ascii="Times New Roman" w:hAnsi="Times New Roman"/>
          <w:sz w:val="28"/>
          <w:szCs w:val="28"/>
        </w:rPr>
        <w:t>54,63</w:t>
      </w:r>
      <w:r w:rsidRPr="002209E6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голосовании.</w:t>
      </w:r>
    </w:p>
    <w:p w:rsidR="00F47ACF" w:rsidRPr="002209E6" w:rsidRDefault="00F47ACF" w:rsidP="00F47ACF">
      <w:pPr>
        <w:spacing w:before="120"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F47ACF" w:rsidRDefault="00F47ACF" w:rsidP="00F47ACF">
      <w:pPr>
        <w:spacing w:before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09E6">
        <w:rPr>
          <w:rFonts w:ascii="Times New Roman" w:hAnsi="Times New Roman"/>
          <w:sz w:val="28"/>
          <w:szCs w:val="28"/>
        </w:rPr>
        <w:t xml:space="preserve">На основании статьи </w:t>
      </w:r>
      <w:r>
        <w:rPr>
          <w:rFonts w:ascii="Times New Roman" w:hAnsi="Times New Roman"/>
          <w:sz w:val="28"/>
          <w:szCs w:val="28"/>
        </w:rPr>
        <w:t>59</w:t>
      </w:r>
      <w:r w:rsidRPr="002209E6">
        <w:rPr>
          <w:rFonts w:ascii="Times New Roman" w:hAnsi="Times New Roman"/>
          <w:sz w:val="28"/>
          <w:szCs w:val="28"/>
        </w:rPr>
        <w:t xml:space="preserve"> Областного закона «О выборах депутатов представительных органов муниципальных образований в Ростовской области», </w:t>
      </w:r>
    </w:p>
    <w:p w:rsidR="00F47ACF" w:rsidRPr="002209E6" w:rsidRDefault="00F47ACF" w:rsidP="00F47ACF">
      <w:pPr>
        <w:spacing w:before="120" w:line="240" w:lineRule="auto"/>
        <w:jc w:val="both"/>
        <w:rPr>
          <w:rFonts w:ascii="Times New Roman" w:hAnsi="Times New Roman"/>
          <w:sz w:val="28"/>
          <w:szCs w:val="28"/>
        </w:rPr>
      </w:pPr>
      <w:r w:rsidRPr="002209E6">
        <w:rPr>
          <w:rFonts w:ascii="Times New Roman" w:hAnsi="Times New Roman"/>
          <w:sz w:val="28"/>
          <w:szCs w:val="28"/>
        </w:rPr>
        <w:lastRenderedPageBreak/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Аксайского</w:t>
      </w:r>
      <w:r w:rsidRPr="002209E6">
        <w:rPr>
          <w:rFonts w:ascii="Times New Roman" w:hAnsi="Times New Roman"/>
          <w:sz w:val="28"/>
          <w:szCs w:val="28"/>
        </w:rPr>
        <w:t xml:space="preserve"> района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2209E6">
        <w:rPr>
          <w:rFonts w:ascii="Times New Roman" w:hAnsi="Times New Roman"/>
          <w:sz w:val="28"/>
          <w:szCs w:val="28"/>
        </w:rPr>
        <w:t>ОСТАНОВЛЯЕТ:</w:t>
      </w:r>
    </w:p>
    <w:p w:rsidR="00F47ACF" w:rsidRPr="002209E6" w:rsidRDefault="00F47ACF" w:rsidP="00F47ACF">
      <w:pPr>
        <w:numPr>
          <w:ilvl w:val="0"/>
          <w:numId w:val="1"/>
        </w:num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 w:rsidRPr="002209E6">
        <w:rPr>
          <w:rFonts w:ascii="Times New Roman" w:hAnsi="Times New Roman"/>
          <w:sz w:val="28"/>
          <w:szCs w:val="28"/>
        </w:rPr>
        <w:t xml:space="preserve">Признать </w:t>
      </w:r>
      <w:r>
        <w:rPr>
          <w:rFonts w:ascii="Times New Roman" w:hAnsi="Times New Roman"/>
          <w:sz w:val="28"/>
          <w:szCs w:val="28"/>
        </w:rPr>
        <w:t xml:space="preserve">дополнительные </w:t>
      </w:r>
      <w:r w:rsidRPr="002209E6">
        <w:rPr>
          <w:rFonts w:ascii="Times New Roman" w:hAnsi="Times New Roman"/>
          <w:sz w:val="28"/>
          <w:szCs w:val="28"/>
        </w:rPr>
        <w:t xml:space="preserve">выборы </w:t>
      </w:r>
      <w:r>
        <w:rPr>
          <w:rFonts w:ascii="Times New Roman" w:hAnsi="Times New Roman"/>
          <w:sz w:val="28"/>
          <w:szCs w:val="28"/>
        </w:rPr>
        <w:t xml:space="preserve">депутата Собрания депутатов Ленинского сельского </w:t>
      </w:r>
      <w:r w:rsidRPr="002209E6">
        <w:rPr>
          <w:rFonts w:ascii="Times New Roman" w:hAnsi="Times New Roman"/>
          <w:sz w:val="28"/>
          <w:szCs w:val="28"/>
        </w:rPr>
        <w:t xml:space="preserve">поселения </w:t>
      </w:r>
      <w:r>
        <w:rPr>
          <w:rFonts w:ascii="Times New Roman" w:hAnsi="Times New Roman"/>
          <w:sz w:val="28"/>
          <w:szCs w:val="28"/>
        </w:rPr>
        <w:t>Аксайского</w:t>
      </w:r>
      <w:r w:rsidRPr="002209E6">
        <w:rPr>
          <w:rFonts w:ascii="Times New Roman" w:hAnsi="Times New Roman"/>
          <w:sz w:val="28"/>
          <w:szCs w:val="28"/>
        </w:rPr>
        <w:t xml:space="preserve"> района</w:t>
      </w:r>
      <w:r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2209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третьего</w:t>
      </w:r>
      <w:r w:rsidRPr="002209E6">
        <w:rPr>
          <w:rFonts w:ascii="Times New Roman" w:hAnsi="Times New Roman"/>
          <w:sz w:val="28"/>
          <w:szCs w:val="28"/>
        </w:rPr>
        <w:t xml:space="preserve"> созыва по одномандат</w:t>
      </w:r>
      <w:r>
        <w:rPr>
          <w:rFonts w:ascii="Times New Roman" w:hAnsi="Times New Roman"/>
          <w:sz w:val="28"/>
          <w:szCs w:val="28"/>
        </w:rPr>
        <w:t>ному избирательному округу №5, 13</w:t>
      </w:r>
      <w:r w:rsidRPr="002209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</w:t>
      </w:r>
      <w:r w:rsidRPr="002209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2015</w:t>
      </w:r>
      <w:r w:rsidRPr="002209E6">
        <w:rPr>
          <w:rFonts w:ascii="Times New Roman" w:hAnsi="Times New Roman"/>
          <w:sz w:val="28"/>
          <w:szCs w:val="28"/>
        </w:rPr>
        <w:t xml:space="preserve"> года состоявшимися и действительными.</w:t>
      </w:r>
    </w:p>
    <w:p w:rsidR="00F47ACF" w:rsidRPr="00EA4D92" w:rsidRDefault="00F47ACF" w:rsidP="00F47ACF">
      <w:pPr>
        <w:numPr>
          <w:ilvl w:val="0"/>
          <w:numId w:val="1"/>
        </w:num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 w:rsidRPr="002209E6">
        <w:rPr>
          <w:rFonts w:ascii="Times New Roman" w:hAnsi="Times New Roman"/>
          <w:sz w:val="28"/>
          <w:szCs w:val="28"/>
        </w:rPr>
        <w:t xml:space="preserve">Утвердить протокол и сводную таблицу территориальной избирательной комиссии по </w:t>
      </w:r>
      <w:r>
        <w:rPr>
          <w:rFonts w:ascii="Times New Roman" w:hAnsi="Times New Roman"/>
          <w:sz w:val="28"/>
          <w:szCs w:val="28"/>
        </w:rPr>
        <w:t xml:space="preserve">дополнительным </w:t>
      </w:r>
      <w:r w:rsidRPr="002209E6">
        <w:rPr>
          <w:rFonts w:ascii="Times New Roman" w:hAnsi="Times New Roman"/>
          <w:sz w:val="28"/>
          <w:szCs w:val="28"/>
        </w:rPr>
        <w:t xml:space="preserve">выборам </w:t>
      </w:r>
      <w:r>
        <w:rPr>
          <w:rFonts w:ascii="Times New Roman" w:hAnsi="Times New Roman"/>
          <w:sz w:val="28"/>
          <w:szCs w:val="28"/>
        </w:rPr>
        <w:t xml:space="preserve">депутата Собрания депутатов Ленинского сельского </w:t>
      </w:r>
      <w:r w:rsidRPr="002209E6">
        <w:rPr>
          <w:rFonts w:ascii="Times New Roman" w:hAnsi="Times New Roman"/>
          <w:sz w:val="28"/>
          <w:szCs w:val="28"/>
        </w:rPr>
        <w:t xml:space="preserve">поселения </w:t>
      </w:r>
      <w:r>
        <w:rPr>
          <w:rFonts w:ascii="Times New Roman" w:hAnsi="Times New Roman"/>
          <w:sz w:val="28"/>
          <w:szCs w:val="28"/>
        </w:rPr>
        <w:t>Аксайского</w:t>
      </w:r>
      <w:r w:rsidRPr="002209E6">
        <w:rPr>
          <w:rFonts w:ascii="Times New Roman" w:hAnsi="Times New Roman"/>
          <w:sz w:val="28"/>
          <w:szCs w:val="28"/>
        </w:rPr>
        <w:t xml:space="preserve"> района</w:t>
      </w:r>
      <w:r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2209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третьего</w:t>
      </w:r>
      <w:r w:rsidRPr="002209E6">
        <w:rPr>
          <w:rFonts w:ascii="Times New Roman" w:hAnsi="Times New Roman"/>
          <w:sz w:val="28"/>
          <w:szCs w:val="28"/>
        </w:rPr>
        <w:t xml:space="preserve"> созыва </w:t>
      </w:r>
      <w:r w:rsidRPr="00EA4D92">
        <w:rPr>
          <w:rFonts w:ascii="Times New Roman" w:hAnsi="Times New Roman"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5</w:t>
      </w:r>
      <w:r w:rsidRPr="00EA4D92">
        <w:rPr>
          <w:rFonts w:ascii="Times New Roman" w:hAnsi="Times New Roman"/>
          <w:sz w:val="28"/>
          <w:szCs w:val="28"/>
        </w:rPr>
        <w:t>.</w:t>
      </w:r>
    </w:p>
    <w:p w:rsidR="00F47ACF" w:rsidRPr="00EA4D92" w:rsidRDefault="00F47ACF" w:rsidP="00F47ACF">
      <w:pPr>
        <w:numPr>
          <w:ilvl w:val="0"/>
          <w:numId w:val="1"/>
        </w:num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D92">
        <w:rPr>
          <w:rFonts w:ascii="Times New Roman" w:hAnsi="Times New Roman"/>
          <w:sz w:val="28"/>
          <w:szCs w:val="28"/>
        </w:rPr>
        <w:t xml:space="preserve">Считать избранным депутатом Собрания депутатов </w:t>
      </w:r>
      <w:r>
        <w:rPr>
          <w:rFonts w:ascii="Times New Roman" w:hAnsi="Times New Roman"/>
          <w:sz w:val="28"/>
          <w:szCs w:val="28"/>
        </w:rPr>
        <w:t>Ленинского</w:t>
      </w:r>
      <w:r w:rsidRPr="00EA4D92">
        <w:rPr>
          <w:rFonts w:ascii="Times New Roman" w:hAnsi="Times New Roman"/>
          <w:sz w:val="28"/>
          <w:szCs w:val="28"/>
        </w:rPr>
        <w:t xml:space="preserve">  сельского поселения Аксайского района</w:t>
      </w:r>
      <w:r>
        <w:rPr>
          <w:rFonts w:ascii="Times New Roman" w:hAnsi="Times New Roman"/>
          <w:sz w:val="28"/>
          <w:szCs w:val="28"/>
        </w:rPr>
        <w:t xml:space="preserve"> Ростовской области третьего созыва</w:t>
      </w:r>
      <w:r w:rsidRPr="00EA4D92">
        <w:rPr>
          <w:rFonts w:ascii="Times New Roman" w:hAnsi="Times New Roman"/>
          <w:sz w:val="28"/>
          <w:szCs w:val="28"/>
        </w:rPr>
        <w:t xml:space="preserve"> по одномандатному избирательному округу №</w:t>
      </w:r>
      <w:r>
        <w:rPr>
          <w:rFonts w:ascii="Times New Roman" w:hAnsi="Times New Roman"/>
          <w:sz w:val="28"/>
          <w:szCs w:val="28"/>
        </w:rPr>
        <w:t>5</w:t>
      </w:r>
      <w:r w:rsidRPr="00EA4D9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Янова Андрея Феофановича</w:t>
      </w:r>
      <w:r w:rsidRPr="00EA4D9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1964</w:t>
      </w:r>
      <w:r w:rsidRPr="00EA4D92">
        <w:rPr>
          <w:rFonts w:ascii="Times New Roman" w:hAnsi="Times New Roman"/>
          <w:sz w:val="28"/>
          <w:szCs w:val="28"/>
        </w:rPr>
        <w:t xml:space="preserve"> </w:t>
      </w:r>
      <w:r w:rsidRPr="00EA4D92">
        <w:rPr>
          <w:rFonts w:ascii="Times New Roman" w:hAnsi="Times New Roman" w:cs="Times New Roman"/>
          <w:sz w:val="28"/>
          <w:szCs w:val="28"/>
        </w:rPr>
        <w:t xml:space="preserve">года рождения, проживающего Ростовская область, </w:t>
      </w:r>
      <w:r>
        <w:rPr>
          <w:rFonts w:ascii="Times New Roman" w:hAnsi="Times New Roman" w:cs="Times New Roman"/>
          <w:sz w:val="28"/>
          <w:szCs w:val="28"/>
        </w:rPr>
        <w:t>г. Аксай; место работы: филиал ПАО МРСК «Юга» «Ростовэнерго», инженером механиком</w:t>
      </w:r>
      <w:r w:rsidRPr="00EA4D92">
        <w:rPr>
          <w:rFonts w:ascii="Times New Roman" w:hAnsi="Times New Roman" w:cs="Times New Roman"/>
          <w:sz w:val="28"/>
          <w:szCs w:val="28"/>
        </w:rPr>
        <w:t xml:space="preserve">, выдвинут избирательным объединением Партия </w:t>
      </w:r>
      <w:r w:rsidRPr="00EA4D92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7202A7">
        <w:rPr>
          <w:rFonts w:ascii="Times New Roman" w:hAnsi="Times New Roman" w:cs="Times New Roman"/>
          <w:sz w:val="28"/>
          <w:szCs w:val="28"/>
        </w:rPr>
        <w:t>член партии</w:t>
      </w:r>
      <w:r w:rsidRPr="00EA4D92">
        <w:rPr>
          <w:rFonts w:ascii="Times New Roman" w:hAnsi="Times New Roman" w:cs="Times New Roman"/>
          <w:b/>
          <w:sz w:val="28"/>
          <w:szCs w:val="28"/>
        </w:rPr>
        <w:t>.</w:t>
      </w:r>
    </w:p>
    <w:p w:rsidR="00F47ACF" w:rsidRPr="00EA4D92" w:rsidRDefault="00F47ACF" w:rsidP="00F47ACF">
      <w:pPr>
        <w:numPr>
          <w:ilvl w:val="0"/>
          <w:numId w:val="1"/>
        </w:numPr>
        <w:tabs>
          <w:tab w:val="left" w:pos="709"/>
        </w:tabs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 w:rsidRPr="00EA4D92">
        <w:rPr>
          <w:rFonts w:ascii="Times New Roman" w:hAnsi="Times New Roman"/>
          <w:sz w:val="28"/>
          <w:szCs w:val="28"/>
        </w:rPr>
        <w:t xml:space="preserve">Выдать </w:t>
      </w:r>
      <w:r>
        <w:rPr>
          <w:rFonts w:ascii="Times New Roman" w:hAnsi="Times New Roman"/>
          <w:sz w:val="28"/>
          <w:szCs w:val="28"/>
        </w:rPr>
        <w:t>Янову Андрею Феофановичу</w:t>
      </w:r>
      <w:r w:rsidRPr="00EA4D92">
        <w:rPr>
          <w:rFonts w:ascii="Times New Roman" w:hAnsi="Times New Roman"/>
          <w:sz w:val="28"/>
          <w:szCs w:val="28"/>
        </w:rPr>
        <w:t xml:space="preserve"> удостоверение установленного образца в срок до </w:t>
      </w:r>
      <w:r>
        <w:rPr>
          <w:rFonts w:ascii="Times New Roman" w:hAnsi="Times New Roman"/>
          <w:sz w:val="28"/>
          <w:szCs w:val="28"/>
        </w:rPr>
        <w:t>3</w:t>
      </w:r>
      <w:r w:rsidRPr="00EA4D9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октября</w:t>
      </w:r>
      <w:r w:rsidRPr="00EA4D92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5</w:t>
      </w:r>
      <w:r w:rsidRPr="00EA4D92">
        <w:rPr>
          <w:rFonts w:ascii="Times New Roman" w:hAnsi="Times New Roman"/>
          <w:sz w:val="28"/>
          <w:szCs w:val="28"/>
        </w:rPr>
        <w:t xml:space="preserve"> года.</w:t>
      </w:r>
    </w:p>
    <w:p w:rsidR="00F47ACF" w:rsidRDefault="00F47ACF" w:rsidP="00F47ACF">
      <w:pPr>
        <w:numPr>
          <w:ilvl w:val="0"/>
          <w:numId w:val="1"/>
        </w:num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настоящее постановление для опубликования в общественно-политическую газету Аксайского района «Победа».</w:t>
      </w:r>
    </w:p>
    <w:p w:rsidR="00F47ACF" w:rsidRDefault="00F47ACF" w:rsidP="00F47ACF">
      <w:pPr>
        <w:numPr>
          <w:ilvl w:val="0"/>
          <w:numId w:val="1"/>
        </w:numPr>
        <w:tabs>
          <w:tab w:val="left" w:pos="709"/>
        </w:tabs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секретаря территориальной избирательной комиссии Колиуш И.Г.</w:t>
      </w:r>
    </w:p>
    <w:p w:rsidR="00F47ACF" w:rsidRDefault="00F47ACF" w:rsidP="00F47AC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7ACF" w:rsidRDefault="00F47ACF" w:rsidP="00F47AC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7ACF" w:rsidRDefault="00F47ACF" w:rsidP="00F47AC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В.И. Иванов</w:t>
      </w:r>
    </w:p>
    <w:p w:rsidR="00F47ACF" w:rsidRDefault="00F47ACF" w:rsidP="00F47AC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И.Г. Колиуш</w:t>
      </w:r>
    </w:p>
    <w:p w:rsidR="0052127E" w:rsidRDefault="0052127E"/>
    <w:sectPr w:rsidR="0052127E" w:rsidSect="005D504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E06242"/>
    <w:multiLevelType w:val="hybridMultilevel"/>
    <w:tmpl w:val="1D2EB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ACF"/>
    <w:rsid w:val="00216DF5"/>
    <w:rsid w:val="00414565"/>
    <w:rsid w:val="0052127E"/>
    <w:rsid w:val="005D5047"/>
    <w:rsid w:val="006D07E3"/>
    <w:rsid w:val="007D2D25"/>
    <w:rsid w:val="00832183"/>
    <w:rsid w:val="00A31043"/>
    <w:rsid w:val="00AE2AEF"/>
    <w:rsid w:val="00CB4C58"/>
    <w:rsid w:val="00D25C0B"/>
    <w:rsid w:val="00EA357D"/>
    <w:rsid w:val="00F47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AC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F47ACF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4">
    <w:name w:val="Основной текст Знак"/>
    <w:basedOn w:val="a0"/>
    <w:link w:val="a3"/>
    <w:semiHidden/>
    <w:rsid w:val="00F47AC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Title"/>
    <w:basedOn w:val="a"/>
    <w:next w:val="a"/>
    <w:link w:val="a6"/>
    <w:qFormat/>
    <w:rsid w:val="00F47ACF"/>
    <w:pPr>
      <w:spacing w:after="0" w:line="240" w:lineRule="auto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6">
    <w:name w:val="Название Знак"/>
    <w:basedOn w:val="a0"/>
    <w:link w:val="a5"/>
    <w:rsid w:val="00F47ACF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F47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7AC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AC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F47ACF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4">
    <w:name w:val="Основной текст Знак"/>
    <w:basedOn w:val="a0"/>
    <w:link w:val="a3"/>
    <w:semiHidden/>
    <w:rsid w:val="00F47AC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Title"/>
    <w:basedOn w:val="a"/>
    <w:next w:val="a"/>
    <w:link w:val="a6"/>
    <w:qFormat/>
    <w:rsid w:val="00F47ACF"/>
    <w:pPr>
      <w:spacing w:after="0" w:line="240" w:lineRule="auto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6">
    <w:name w:val="Название Знак"/>
    <w:basedOn w:val="a0"/>
    <w:link w:val="a5"/>
    <w:rsid w:val="00F47ACF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F47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7AC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2</cp:revision>
  <dcterms:created xsi:type="dcterms:W3CDTF">2017-02-16T09:58:00Z</dcterms:created>
  <dcterms:modified xsi:type="dcterms:W3CDTF">2017-02-16T09:58:00Z</dcterms:modified>
</cp:coreProperties>
</file>