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22F" w:rsidRDefault="00B1222F" w:rsidP="00B1222F">
      <w:pPr>
        <w:rPr>
          <w:b/>
          <w:sz w:val="32"/>
        </w:rPr>
      </w:pPr>
      <w:r>
        <w:rPr>
          <w:noProof/>
        </w:rPr>
        <w:drawing>
          <wp:inline distT="0" distB="0" distL="0" distR="0" wp14:anchorId="7BC7637E" wp14:editId="2B40E14B">
            <wp:extent cx="517525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2F" w:rsidRDefault="00B1222F" w:rsidP="00B1222F">
      <w:pP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1222F" w:rsidRDefault="00B1222F" w:rsidP="00B1222F">
      <w:pPr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B1222F" w:rsidRDefault="00B1222F" w:rsidP="00B1222F">
      <w:pPr>
        <w:tabs>
          <w:tab w:val="left" w:pos="3630"/>
        </w:tabs>
        <w:rPr>
          <w:b/>
        </w:rPr>
      </w:pPr>
    </w:p>
    <w:p w:rsidR="00B1222F" w:rsidRDefault="00B1222F" w:rsidP="00B1222F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B1222F" w:rsidRDefault="00B1222F" w:rsidP="00B1222F">
      <w:pPr>
        <w:tabs>
          <w:tab w:val="left" w:pos="3630"/>
        </w:tabs>
        <w:rPr>
          <w:b/>
        </w:rPr>
      </w:pPr>
    </w:p>
    <w:p w:rsidR="00B1222F" w:rsidRPr="007939C3" w:rsidRDefault="00B1222F" w:rsidP="00B1222F">
      <w:pPr>
        <w:tabs>
          <w:tab w:val="left" w:pos="2835"/>
        </w:tabs>
        <w:rPr>
          <w:color w:val="000000" w:themeColor="text1"/>
        </w:rPr>
      </w:pPr>
      <w:r w:rsidRPr="007939C3">
        <w:rPr>
          <w:color w:val="000000" w:themeColor="text1"/>
        </w:rPr>
        <w:t>23 июня 2017 г.</w:t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</w:r>
      <w:r w:rsidRPr="007939C3">
        <w:rPr>
          <w:color w:val="000000" w:themeColor="text1"/>
        </w:rPr>
        <w:tab/>
        <w:t xml:space="preserve">       № 61-13</w:t>
      </w:r>
    </w:p>
    <w:p w:rsidR="00B1222F" w:rsidRDefault="00B1222F" w:rsidP="00B1222F">
      <w:r>
        <w:t>г. Аксай</w:t>
      </w:r>
    </w:p>
    <w:p w:rsidR="00B1222F" w:rsidRDefault="00B1222F" w:rsidP="00B1222F"/>
    <w:p w:rsidR="00B1222F" w:rsidRDefault="00B1222F" w:rsidP="00B1222F">
      <w:pPr>
        <w:ind w:left="1276" w:right="1275"/>
        <w:jc w:val="both"/>
        <w:rPr>
          <w:b/>
          <w:iCs/>
        </w:rPr>
      </w:pPr>
      <w:r>
        <w:rPr>
          <w:b/>
        </w:rPr>
        <w:t xml:space="preserve">Об </w:t>
      </w:r>
      <w:r w:rsidRPr="00A06DC5">
        <w:rPr>
          <w:b/>
          <w:color w:val="000000" w:themeColor="text1"/>
        </w:rPr>
        <w:t xml:space="preserve">определении филиала ПАО «Сбербанк России» </w:t>
      </w:r>
      <w:r>
        <w:rPr>
          <w:b/>
        </w:rPr>
        <w:t>для открытия,</w:t>
      </w:r>
      <w:r>
        <w:rPr>
          <w:b/>
          <w:bCs/>
        </w:rPr>
        <w:t xml:space="preserve"> ведения и закрытия</w:t>
      </w:r>
      <w:bookmarkStart w:id="0" w:name="_GoBack"/>
      <w:bookmarkEnd w:id="0"/>
      <w:r>
        <w:rPr>
          <w:b/>
        </w:rPr>
        <w:t xml:space="preserve"> специальных избирательных счетов для</w:t>
      </w:r>
      <w:r>
        <w:rPr>
          <w:b/>
          <w:bCs/>
        </w:rPr>
        <w:t xml:space="preserve"> формирования и расходования денежных средств избирательных фондов </w:t>
      </w:r>
      <w:r>
        <w:rPr>
          <w:b/>
          <w:bCs/>
          <w:szCs w:val="20"/>
        </w:rPr>
        <w:t>кандидатов при проведении дополнительных выборов депутатов собраний депутатов Рассветовского и Щепкинского сельских поселений Аксайского района Ростовской области четвертого созыва</w:t>
      </w:r>
      <w:r>
        <w:rPr>
          <w:b/>
          <w:iCs/>
        </w:rPr>
        <w:t xml:space="preserve"> </w:t>
      </w:r>
    </w:p>
    <w:p w:rsidR="00B1222F" w:rsidRDefault="00B1222F" w:rsidP="00B1222F">
      <w:pPr>
        <w:ind w:left="1276" w:right="1275"/>
        <w:jc w:val="both"/>
        <w:rPr>
          <w:b/>
        </w:rPr>
      </w:pPr>
    </w:p>
    <w:p w:rsidR="00B1222F" w:rsidRDefault="00B1222F" w:rsidP="00653D9A">
      <w:pPr>
        <w:ind w:firstLine="567"/>
        <w:jc w:val="both"/>
        <w:rPr>
          <w:bCs/>
        </w:rPr>
      </w:pPr>
      <w:r>
        <w:rPr>
          <w:bCs/>
        </w:rPr>
        <w:t xml:space="preserve">На основании </w:t>
      </w:r>
      <w:r>
        <w:rPr>
          <w:bCs/>
          <w:iCs/>
        </w:rPr>
        <w:t xml:space="preserve">частей 4, 5 статьи 52 </w:t>
      </w:r>
      <w:hyperlink r:id="rId7" w:history="1">
        <w:r>
          <w:rPr>
            <w:rStyle w:val="a4"/>
            <w:bCs/>
          </w:rPr>
          <w:t>Областного закона Ростовской области от 12 мая 2016г. N 525-ЗС "О выборах и референдумах в Ростовской области"</w:t>
        </w:r>
      </w:hyperlink>
      <w:r>
        <w:rPr>
          <w:rStyle w:val="a4"/>
          <w:bCs/>
        </w:rPr>
        <w:t>,</w:t>
      </w:r>
    </w:p>
    <w:p w:rsidR="00B1222F" w:rsidRDefault="00B1222F" w:rsidP="00B1222F">
      <w:pPr>
        <w:ind w:right="-1" w:firstLine="709"/>
        <w:jc w:val="both"/>
      </w:pPr>
    </w:p>
    <w:p w:rsidR="00B1222F" w:rsidRDefault="00B1222F" w:rsidP="00B1222F">
      <w:pPr>
        <w:ind w:right="-1"/>
        <w:jc w:val="both"/>
      </w:pPr>
      <w:r>
        <w:rPr>
          <w:color w:val="000000"/>
          <w:spacing w:val="1"/>
        </w:rPr>
        <w:t xml:space="preserve">Территориальная избирательная комиссия Аксайского района </w:t>
      </w:r>
      <w:r>
        <w:t>ПОСТАНОВЛЯЕТ:</w:t>
      </w:r>
    </w:p>
    <w:p w:rsidR="00B1222F" w:rsidRDefault="00B1222F" w:rsidP="00B1222F">
      <w:pPr>
        <w:widowControl w:val="0"/>
        <w:autoSpaceDE w:val="0"/>
        <w:autoSpaceDN w:val="0"/>
        <w:adjustRightInd w:val="0"/>
        <w:ind w:left="709"/>
        <w:jc w:val="both"/>
        <w:rPr>
          <w:bCs/>
        </w:rPr>
      </w:pPr>
    </w:p>
    <w:p w:rsidR="00B1222F" w:rsidRPr="00F429E2" w:rsidRDefault="00B1222F" w:rsidP="00B1222F">
      <w:pPr>
        <w:pStyle w:val="a3"/>
        <w:numPr>
          <w:ilvl w:val="0"/>
          <w:numId w:val="2"/>
        </w:numPr>
        <w:tabs>
          <w:tab w:val="left" w:pos="7088"/>
        </w:tabs>
        <w:spacing w:line="360" w:lineRule="auto"/>
        <w:ind w:left="993" w:right="-1" w:hanging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открытия, ведения и закрытия специальных избирательных счетов при проведении дополнительных выборов депутатов собраний </w:t>
      </w:r>
      <w:r w:rsidRPr="00F429E2">
        <w:rPr>
          <w:rFonts w:ascii="Times New Roman" w:hAnsi="Times New Roman"/>
          <w:color w:val="000000" w:themeColor="text1"/>
          <w:sz w:val="28"/>
          <w:szCs w:val="28"/>
        </w:rPr>
        <w:t>депутатов Рассветовского и Щепкинского сельских поселений Аксайского района Ростовской области четвертого созыва определить внутреннее структурное ВСП №5221/0629 Юго-Западного отделения ПАО «Сбербанк России», расположенное по адресу: 346720, Ростовская обл., г. Аксай, ул. Дзержинского, 1д.</w:t>
      </w:r>
    </w:p>
    <w:p w:rsidR="00B1222F" w:rsidRPr="00F429E2" w:rsidRDefault="00B1222F" w:rsidP="00B1222F">
      <w:pPr>
        <w:pStyle w:val="a3"/>
        <w:numPr>
          <w:ilvl w:val="0"/>
          <w:numId w:val="2"/>
        </w:numPr>
        <w:tabs>
          <w:tab w:val="left" w:pos="993"/>
        </w:tabs>
        <w:spacing w:after="120" w:line="360" w:lineRule="auto"/>
        <w:ind w:left="993" w:hanging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429E2">
        <w:rPr>
          <w:rFonts w:ascii="Times New Roman" w:hAnsi="Times New Roman"/>
          <w:color w:val="000000" w:themeColor="text1"/>
          <w:sz w:val="28"/>
          <w:szCs w:val="28"/>
        </w:rPr>
        <w:t>Довести настоящее постановление до руководителя ВСП №5221/0629 Юго-Западного отделения ПАО «Сбербанк России» Лысенко Г.В.</w:t>
      </w:r>
    </w:p>
    <w:p w:rsidR="00B1222F" w:rsidRDefault="00B1222F" w:rsidP="00B1222F">
      <w:pPr>
        <w:pStyle w:val="a3"/>
        <w:numPr>
          <w:ilvl w:val="0"/>
          <w:numId w:val="2"/>
        </w:numPr>
        <w:tabs>
          <w:tab w:val="left" w:pos="993"/>
        </w:tabs>
        <w:spacing w:after="12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1222F" w:rsidRDefault="00B1222F" w:rsidP="00B1222F">
      <w:pPr>
        <w:pStyle w:val="a3"/>
        <w:numPr>
          <w:ilvl w:val="0"/>
          <w:numId w:val="2"/>
        </w:numPr>
        <w:tabs>
          <w:tab w:val="left" w:pos="993"/>
        </w:tabs>
        <w:spacing w:after="12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председателя комиссии </w:t>
      </w:r>
      <w:proofErr w:type="spellStart"/>
      <w:r>
        <w:rPr>
          <w:rFonts w:ascii="Times New Roman" w:hAnsi="Times New Roman"/>
          <w:sz w:val="28"/>
          <w:szCs w:val="28"/>
        </w:rPr>
        <w:t>Леденеву</w:t>
      </w:r>
      <w:proofErr w:type="spellEnd"/>
      <w:r>
        <w:rPr>
          <w:rFonts w:ascii="Times New Roman" w:hAnsi="Times New Roman"/>
          <w:sz w:val="28"/>
          <w:szCs w:val="28"/>
        </w:rPr>
        <w:t xml:space="preserve"> С.В.</w:t>
      </w:r>
    </w:p>
    <w:p w:rsidR="00B1222F" w:rsidRDefault="00B1222F" w:rsidP="00B1222F">
      <w:pPr>
        <w:ind w:left="1069" w:right="-1"/>
        <w:jc w:val="both"/>
        <w:rPr>
          <w:color w:val="000000" w:themeColor="text1"/>
        </w:rPr>
      </w:pPr>
    </w:p>
    <w:p w:rsidR="00B1222F" w:rsidRDefault="00B1222F" w:rsidP="00B1222F">
      <w:pPr>
        <w:spacing w:line="480" w:lineRule="auto"/>
        <w:ind w:right="-1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В.И. Иванов</w:t>
      </w:r>
    </w:p>
    <w:p w:rsidR="0052127E" w:rsidRDefault="00B1222F" w:rsidP="00B1222F">
      <w:pPr>
        <w:spacing w:line="480" w:lineRule="auto"/>
        <w:ind w:right="-1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И.Г. Колиуш</w:t>
      </w:r>
    </w:p>
    <w:sectPr w:rsidR="0052127E" w:rsidSect="00B1222F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876F6"/>
    <w:multiLevelType w:val="hybridMultilevel"/>
    <w:tmpl w:val="36D882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0276AEC"/>
    <w:multiLevelType w:val="hybridMultilevel"/>
    <w:tmpl w:val="EEB88EC6"/>
    <w:lvl w:ilvl="0" w:tplc="1E167F4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2F"/>
    <w:rsid w:val="00216DF5"/>
    <w:rsid w:val="00414565"/>
    <w:rsid w:val="0052127E"/>
    <w:rsid w:val="005D5047"/>
    <w:rsid w:val="00653D9A"/>
    <w:rsid w:val="006D07E3"/>
    <w:rsid w:val="007D2D25"/>
    <w:rsid w:val="00832183"/>
    <w:rsid w:val="00A31043"/>
    <w:rsid w:val="00AE2AEF"/>
    <w:rsid w:val="00B1222F"/>
    <w:rsid w:val="00BA007C"/>
    <w:rsid w:val="00CA23F3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2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2F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Гипертекстовая ссылка"/>
    <w:basedOn w:val="a0"/>
    <w:uiPriority w:val="99"/>
    <w:rsid w:val="00B1222F"/>
    <w:rPr>
      <w:rFonts w:ascii="Times New Roman" w:hAnsi="Times New Roman" w:cs="Times New Roman" w:hint="default"/>
      <w:b w:val="0"/>
      <w:bCs w:val="0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B122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22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2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2F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Гипертекстовая ссылка"/>
    <w:basedOn w:val="a0"/>
    <w:uiPriority w:val="99"/>
    <w:rsid w:val="00B1222F"/>
    <w:rPr>
      <w:rFonts w:ascii="Times New Roman" w:hAnsi="Times New Roman" w:cs="Times New Roman" w:hint="default"/>
      <w:b w:val="0"/>
      <w:bCs w:val="0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B122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22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43652736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3</cp:revision>
  <dcterms:created xsi:type="dcterms:W3CDTF">2017-06-27T07:57:00Z</dcterms:created>
  <dcterms:modified xsi:type="dcterms:W3CDTF">2017-06-27T08:03:00Z</dcterms:modified>
</cp:coreProperties>
</file>