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F66" w:rsidRPr="00FF12C3" w:rsidRDefault="00985F66" w:rsidP="00985F66">
      <w:pPr>
        <w:pStyle w:val="af1"/>
        <w:spacing w:before="0" w:after="0"/>
        <w:jc w:val="center"/>
        <w:rPr>
          <w:b/>
          <w:color w:val="000000"/>
          <w:sz w:val="32"/>
        </w:rPr>
      </w:pPr>
      <w:r w:rsidRPr="00FF12C3">
        <w:rPr>
          <w:noProof/>
          <w:color w:val="000000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F66" w:rsidRPr="00FF12C3" w:rsidRDefault="00985F66" w:rsidP="00985F66">
      <w:pPr>
        <w:pStyle w:val="af1"/>
        <w:spacing w:before="0" w:after="0"/>
        <w:jc w:val="center"/>
        <w:rPr>
          <w:b/>
          <w:color w:val="000000"/>
          <w:sz w:val="32"/>
        </w:rPr>
      </w:pPr>
      <w:r w:rsidRPr="00FF12C3">
        <w:rPr>
          <w:b/>
          <w:color w:val="000000"/>
          <w:sz w:val="32"/>
        </w:rPr>
        <w:t xml:space="preserve">ТЕРРИТОРИАЛЬНАЯ  ИЗБИРАТЕЛЬНАЯ  КОМИССИЯ </w:t>
      </w:r>
    </w:p>
    <w:p w:rsidR="00985F66" w:rsidRPr="00FF12C3" w:rsidRDefault="00985F66" w:rsidP="00985F66">
      <w:pPr>
        <w:jc w:val="center"/>
        <w:rPr>
          <w:b/>
          <w:color w:val="000000"/>
          <w:sz w:val="32"/>
        </w:rPr>
      </w:pPr>
      <w:r w:rsidRPr="00FF12C3">
        <w:rPr>
          <w:b/>
          <w:color w:val="000000"/>
          <w:sz w:val="32"/>
        </w:rPr>
        <w:t xml:space="preserve">АКСАЙСКОГО  РАЙОНА  РОСТОВСКОЙ  ОБЛАСТИ  </w:t>
      </w:r>
    </w:p>
    <w:p w:rsidR="00985F66" w:rsidRPr="00FF12C3" w:rsidRDefault="00985F66" w:rsidP="00985F66">
      <w:pPr>
        <w:tabs>
          <w:tab w:val="left" w:pos="3630"/>
        </w:tabs>
        <w:jc w:val="center"/>
        <w:rPr>
          <w:b/>
          <w:color w:val="000000"/>
          <w:szCs w:val="28"/>
        </w:rPr>
      </w:pPr>
    </w:p>
    <w:p w:rsidR="00985F66" w:rsidRPr="002A1219" w:rsidRDefault="00985F66" w:rsidP="00985F66">
      <w:pPr>
        <w:tabs>
          <w:tab w:val="left" w:pos="3630"/>
        </w:tabs>
        <w:jc w:val="center"/>
        <w:rPr>
          <w:b/>
          <w:color w:val="000000"/>
          <w:sz w:val="28"/>
          <w:szCs w:val="28"/>
        </w:rPr>
      </w:pPr>
      <w:r w:rsidRPr="002A1219">
        <w:rPr>
          <w:b/>
          <w:color w:val="000000"/>
          <w:sz w:val="28"/>
          <w:szCs w:val="28"/>
        </w:rPr>
        <w:t>ПОСТАНОВЛЕНИЕ</w:t>
      </w:r>
    </w:p>
    <w:p w:rsidR="00985F66" w:rsidRPr="002A1219" w:rsidRDefault="00985F66" w:rsidP="00985F66">
      <w:pPr>
        <w:tabs>
          <w:tab w:val="left" w:pos="3630"/>
        </w:tabs>
        <w:rPr>
          <w:b/>
          <w:i/>
          <w:iCs/>
          <w:color w:val="000000"/>
          <w:sz w:val="28"/>
          <w:szCs w:val="28"/>
        </w:rPr>
      </w:pPr>
    </w:p>
    <w:p w:rsidR="00985F66" w:rsidRPr="002A1219" w:rsidRDefault="00985F66" w:rsidP="00985F66">
      <w:pPr>
        <w:jc w:val="both"/>
        <w:rPr>
          <w:color w:val="000000"/>
          <w:sz w:val="28"/>
          <w:szCs w:val="28"/>
        </w:rPr>
      </w:pPr>
      <w:r w:rsidRPr="002A1219">
        <w:rPr>
          <w:color w:val="000000"/>
          <w:sz w:val="28"/>
          <w:szCs w:val="28"/>
        </w:rPr>
        <w:t>2</w:t>
      </w:r>
      <w:r w:rsidR="00E00D35" w:rsidRPr="002A1219">
        <w:rPr>
          <w:color w:val="000000"/>
          <w:sz w:val="28"/>
          <w:szCs w:val="28"/>
        </w:rPr>
        <w:t>4</w:t>
      </w:r>
      <w:r w:rsidRPr="002A1219">
        <w:rPr>
          <w:color w:val="000000"/>
          <w:sz w:val="28"/>
          <w:szCs w:val="28"/>
        </w:rPr>
        <w:t xml:space="preserve"> августа 2018 г. </w:t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</w:r>
      <w:r w:rsidRPr="002A1219">
        <w:rPr>
          <w:color w:val="000000"/>
          <w:sz w:val="28"/>
          <w:szCs w:val="28"/>
        </w:rPr>
        <w:tab/>
        <w:t xml:space="preserve">  </w:t>
      </w:r>
      <w:r w:rsidR="002A1219">
        <w:rPr>
          <w:color w:val="000000"/>
          <w:sz w:val="28"/>
          <w:szCs w:val="28"/>
        </w:rPr>
        <w:t xml:space="preserve">    </w:t>
      </w:r>
      <w:r w:rsidRPr="002A1219">
        <w:rPr>
          <w:color w:val="000000"/>
          <w:sz w:val="28"/>
          <w:szCs w:val="28"/>
        </w:rPr>
        <w:t xml:space="preserve">  № 1</w:t>
      </w:r>
      <w:r w:rsidR="00E00D35" w:rsidRPr="002A1219">
        <w:rPr>
          <w:color w:val="000000"/>
          <w:sz w:val="28"/>
          <w:szCs w:val="28"/>
        </w:rPr>
        <w:t>28-</w:t>
      </w:r>
      <w:r w:rsidR="006E24D0" w:rsidRPr="002A1219">
        <w:rPr>
          <w:color w:val="000000"/>
          <w:sz w:val="28"/>
          <w:szCs w:val="28"/>
        </w:rPr>
        <w:t>2</w:t>
      </w:r>
    </w:p>
    <w:p w:rsidR="00985F66" w:rsidRPr="002A1219" w:rsidRDefault="00985F66" w:rsidP="00985F66">
      <w:pPr>
        <w:tabs>
          <w:tab w:val="left" w:pos="6750"/>
        </w:tabs>
        <w:jc w:val="center"/>
        <w:rPr>
          <w:color w:val="000000"/>
          <w:sz w:val="28"/>
          <w:szCs w:val="28"/>
        </w:rPr>
      </w:pPr>
      <w:r w:rsidRPr="002A1219">
        <w:rPr>
          <w:color w:val="000000"/>
          <w:sz w:val="28"/>
          <w:szCs w:val="28"/>
        </w:rPr>
        <w:t>г. Аксай</w:t>
      </w:r>
    </w:p>
    <w:p w:rsidR="006E24D0" w:rsidRDefault="006E24D0" w:rsidP="002A1219">
      <w:pPr>
        <w:ind w:left="1418" w:right="1417"/>
        <w:jc w:val="both"/>
        <w:rPr>
          <w:sz w:val="28"/>
          <w:szCs w:val="28"/>
        </w:rPr>
      </w:pPr>
    </w:p>
    <w:p w:rsidR="002A1219" w:rsidRDefault="002A1219" w:rsidP="002A1219">
      <w:pPr>
        <w:ind w:left="1418" w:right="1417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 утверждении графика работы участковых избирательных комиссий избирательных участков, участков референдума Аксайского района №№ 140, 167 для проведения досрочного голосования на дополнительных выборах депутатов Собраний депутатов Аксайского городского и Истоминского сельского поселений Аксайского района Ростовской области четвертого созыва</w:t>
      </w:r>
    </w:p>
    <w:p w:rsidR="006E24D0" w:rsidRPr="00403B2E" w:rsidRDefault="006E24D0" w:rsidP="006E24D0">
      <w:pPr>
        <w:rPr>
          <w:sz w:val="28"/>
          <w:szCs w:val="28"/>
        </w:rPr>
      </w:pPr>
    </w:p>
    <w:p w:rsidR="006E24D0" w:rsidRPr="00D853DC" w:rsidRDefault="006E24D0" w:rsidP="002A121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оптимального режима работы участковых избирательных комиссий избирательных участков, участков референдума </w:t>
      </w:r>
      <w:r w:rsidR="00C00E90">
        <w:rPr>
          <w:sz w:val="28"/>
          <w:szCs w:val="28"/>
        </w:rPr>
        <w:t>Аксайского района</w:t>
      </w:r>
      <w:r>
        <w:rPr>
          <w:sz w:val="28"/>
          <w:szCs w:val="28"/>
        </w:rPr>
        <w:t xml:space="preserve"> №№ </w:t>
      </w:r>
      <w:r w:rsidR="00C00E90">
        <w:rPr>
          <w:sz w:val="28"/>
          <w:szCs w:val="28"/>
        </w:rPr>
        <w:t>140</w:t>
      </w:r>
      <w:r>
        <w:rPr>
          <w:sz w:val="28"/>
          <w:szCs w:val="28"/>
        </w:rPr>
        <w:t xml:space="preserve">, </w:t>
      </w:r>
      <w:r w:rsidR="00C00E90">
        <w:rPr>
          <w:sz w:val="28"/>
          <w:szCs w:val="28"/>
        </w:rPr>
        <w:t>167</w:t>
      </w:r>
      <w:r>
        <w:rPr>
          <w:sz w:val="28"/>
          <w:szCs w:val="28"/>
        </w:rPr>
        <w:t xml:space="preserve"> для проведения досрочного голосования на </w:t>
      </w:r>
      <w:r w:rsidR="00395649" w:rsidRPr="00395649">
        <w:rPr>
          <w:sz w:val="28"/>
          <w:szCs w:val="28"/>
        </w:rPr>
        <w:t xml:space="preserve">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</w:t>
      </w:r>
      <w:bookmarkStart w:id="0" w:name="_GoBack"/>
      <w:bookmarkEnd w:id="0"/>
      <w:r w:rsidR="00395649" w:rsidRPr="00395649">
        <w:rPr>
          <w:sz w:val="28"/>
          <w:szCs w:val="28"/>
        </w:rPr>
        <w:t>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</w:t>
      </w:r>
      <w:r>
        <w:rPr>
          <w:sz w:val="28"/>
          <w:szCs w:val="28"/>
        </w:rPr>
        <w:t>, руководствуясь 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</w:t>
      </w:r>
      <w:r w:rsidRPr="0040650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58 Областного закона от 26.04.2016 года № 525-ЗС «О выборах и референдумах в Ростовской области», постановлением Центральной 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</w:p>
    <w:p w:rsidR="006E24D0" w:rsidRPr="0097349A" w:rsidRDefault="006E24D0" w:rsidP="006E24D0">
      <w:pPr>
        <w:spacing w:line="300" w:lineRule="auto"/>
      </w:pPr>
      <w:r>
        <w:tab/>
      </w:r>
    </w:p>
    <w:p w:rsidR="006E24D0" w:rsidRPr="002A1219" w:rsidRDefault="006E24D0" w:rsidP="002A1219">
      <w:pPr>
        <w:jc w:val="both"/>
        <w:rPr>
          <w:sz w:val="28"/>
          <w:szCs w:val="28"/>
        </w:rPr>
      </w:pPr>
      <w:r w:rsidRPr="002A1219">
        <w:rPr>
          <w:sz w:val="28"/>
          <w:szCs w:val="28"/>
        </w:rPr>
        <w:t xml:space="preserve">Территориальная избирательная комиссия </w:t>
      </w:r>
      <w:r w:rsidR="00391A65" w:rsidRPr="002A1219">
        <w:rPr>
          <w:sz w:val="28"/>
          <w:szCs w:val="28"/>
        </w:rPr>
        <w:t>Аксайского района</w:t>
      </w:r>
      <w:r w:rsidR="002A1219" w:rsidRPr="002A1219">
        <w:rPr>
          <w:sz w:val="28"/>
          <w:szCs w:val="28"/>
        </w:rPr>
        <w:t xml:space="preserve"> </w:t>
      </w:r>
      <w:r w:rsidRPr="002A1219">
        <w:rPr>
          <w:sz w:val="28"/>
          <w:szCs w:val="28"/>
        </w:rPr>
        <w:t>ПОСТАНОВЛЯЕТ:</w:t>
      </w:r>
    </w:p>
    <w:p w:rsidR="006E24D0" w:rsidRDefault="006E24D0" w:rsidP="006E24D0">
      <w:pPr>
        <w:spacing w:line="360" w:lineRule="auto"/>
        <w:jc w:val="both"/>
        <w:rPr>
          <w:sz w:val="28"/>
          <w:szCs w:val="28"/>
        </w:rPr>
      </w:pPr>
    </w:p>
    <w:p w:rsidR="006E24D0" w:rsidRPr="002A1219" w:rsidRDefault="006E24D0" w:rsidP="002A1219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A1219">
        <w:rPr>
          <w:sz w:val="28"/>
          <w:szCs w:val="28"/>
        </w:rPr>
        <w:lastRenderedPageBreak/>
        <w:t xml:space="preserve">Утвердить график работы участковых избирательных комиссий избирательных участков, участков референдума </w:t>
      </w:r>
      <w:r w:rsidR="00391A65" w:rsidRPr="002A1219">
        <w:rPr>
          <w:sz w:val="28"/>
          <w:szCs w:val="28"/>
        </w:rPr>
        <w:t>Аксайского района</w:t>
      </w:r>
      <w:r w:rsidRPr="002A1219">
        <w:rPr>
          <w:sz w:val="28"/>
          <w:szCs w:val="28"/>
        </w:rPr>
        <w:t xml:space="preserve"> №№ </w:t>
      </w:r>
      <w:r w:rsidR="00391A65" w:rsidRPr="002A1219">
        <w:rPr>
          <w:sz w:val="28"/>
          <w:szCs w:val="28"/>
        </w:rPr>
        <w:t>140</w:t>
      </w:r>
      <w:r w:rsidRPr="002A1219">
        <w:rPr>
          <w:sz w:val="28"/>
          <w:szCs w:val="28"/>
        </w:rPr>
        <w:t xml:space="preserve">, </w:t>
      </w:r>
      <w:r w:rsidR="00391A65" w:rsidRPr="002A1219">
        <w:rPr>
          <w:sz w:val="28"/>
          <w:szCs w:val="28"/>
        </w:rPr>
        <w:t>167</w:t>
      </w:r>
      <w:r w:rsidRPr="002A1219">
        <w:rPr>
          <w:sz w:val="28"/>
          <w:szCs w:val="28"/>
        </w:rPr>
        <w:t xml:space="preserve"> для проведения досрочного голосования на </w:t>
      </w:r>
      <w:r w:rsidR="00391A65" w:rsidRPr="002A1219">
        <w:rPr>
          <w:sz w:val="28"/>
          <w:szCs w:val="28"/>
        </w:rPr>
        <w:t xml:space="preserve">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 </w:t>
      </w:r>
      <w:r w:rsidRPr="002A1219">
        <w:rPr>
          <w:sz w:val="28"/>
          <w:szCs w:val="28"/>
        </w:rPr>
        <w:t xml:space="preserve">с </w:t>
      </w:r>
      <w:r w:rsidR="00CB3B26" w:rsidRPr="002A1219">
        <w:rPr>
          <w:sz w:val="28"/>
          <w:szCs w:val="28"/>
        </w:rPr>
        <w:t>05</w:t>
      </w:r>
      <w:r w:rsidRPr="002A1219">
        <w:rPr>
          <w:sz w:val="28"/>
          <w:szCs w:val="28"/>
        </w:rPr>
        <w:t xml:space="preserve"> </w:t>
      </w:r>
      <w:r w:rsidR="00CB3B26" w:rsidRPr="002A1219">
        <w:rPr>
          <w:sz w:val="28"/>
          <w:szCs w:val="28"/>
        </w:rPr>
        <w:t>сентября</w:t>
      </w:r>
      <w:r w:rsidRPr="002A1219">
        <w:rPr>
          <w:sz w:val="28"/>
          <w:szCs w:val="28"/>
        </w:rPr>
        <w:t xml:space="preserve"> 2018 года по </w:t>
      </w:r>
      <w:r w:rsidR="00391A65" w:rsidRPr="002A1219">
        <w:rPr>
          <w:sz w:val="28"/>
          <w:szCs w:val="28"/>
        </w:rPr>
        <w:t>08</w:t>
      </w:r>
      <w:r w:rsidRPr="002A1219">
        <w:rPr>
          <w:sz w:val="28"/>
          <w:szCs w:val="28"/>
        </w:rPr>
        <w:t xml:space="preserve"> </w:t>
      </w:r>
      <w:r w:rsidR="000157E1" w:rsidRPr="002A1219">
        <w:rPr>
          <w:sz w:val="28"/>
          <w:szCs w:val="28"/>
        </w:rPr>
        <w:t>сентября</w:t>
      </w:r>
      <w:r w:rsidRPr="002A1219">
        <w:rPr>
          <w:sz w:val="28"/>
          <w:szCs w:val="28"/>
        </w:rPr>
        <w:t xml:space="preserve"> 2018 года:</w:t>
      </w:r>
    </w:p>
    <w:p w:rsidR="006E24D0" w:rsidRDefault="006E24D0" w:rsidP="002A1219">
      <w:pPr>
        <w:spacing w:line="360" w:lineRule="auto"/>
        <w:ind w:left="567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среда </w:t>
      </w:r>
      <w:r w:rsidR="002A1219">
        <w:rPr>
          <w:sz w:val="28"/>
          <w:szCs w:val="28"/>
        </w:rPr>
        <w:t>–</w:t>
      </w:r>
      <w:r>
        <w:rPr>
          <w:sz w:val="28"/>
          <w:szCs w:val="28"/>
        </w:rPr>
        <w:t xml:space="preserve"> пятница</w:t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>
        <w:rPr>
          <w:sz w:val="28"/>
          <w:szCs w:val="28"/>
        </w:rPr>
        <w:t>- с 1</w:t>
      </w:r>
      <w:r w:rsidR="00DA4C49">
        <w:rPr>
          <w:sz w:val="28"/>
          <w:szCs w:val="28"/>
        </w:rPr>
        <w:t>6</w:t>
      </w:r>
      <w:r>
        <w:rPr>
          <w:sz w:val="28"/>
          <w:szCs w:val="28"/>
        </w:rPr>
        <w:t xml:space="preserve"> - 00 часов до </w:t>
      </w:r>
      <w:r w:rsidR="00DA4C49">
        <w:rPr>
          <w:sz w:val="28"/>
          <w:szCs w:val="28"/>
        </w:rPr>
        <w:t>20</w:t>
      </w:r>
      <w:r>
        <w:rPr>
          <w:sz w:val="28"/>
          <w:szCs w:val="28"/>
        </w:rPr>
        <w:t>- 00 часов;</w:t>
      </w:r>
    </w:p>
    <w:p w:rsidR="006E24D0" w:rsidRDefault="006E24D0" w:rsidP="002A1219">
      <w:pPr>
        <w:spacing w:line="360" w:lineRule="auto"/>
        <w:ind w:left="708" w:firstLine="1"/>
        <w:jc w:val="both"/>
        <w:rPr>
          <w:sz w:val="28"/>
          <w:szCs w:val="28"/>
        </w:rPr>
      </w:pPr>
      <w:r>
        <w:rPr>
          <w:sz w:val="28"/>
          <w:szCs w:val="28"/>
        </w:rPr>
        <w:t>суббота</w:t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>
        <w:rPr>
          <w:sz w:val="28"/>
          <w:szCs w:val="28"/>
        </w:rPr>
        <w:t>- с 10 - 00 часов до 14 - 00 часов.</w:t>
      </w:r>
    </w:p>
    <w:p w:rsidR="006E24D0" w:rsidRPr="002A1219" w:rsidRDefault="006E24D0" w:rsidP="00777AD2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A1219">
        <w:rPr>
          <w:sz w:val="28"/>
          <w:szCs w:val="28"/>
        </w:rPr>
        <w:t xml:space="preserve">График работы участковых избирательных комиссий избирательных участков, участков референдума города </w:t>
      </w:r>
      <w:r w:rsidR="00B727B7" w:rsidRPr="002A1219">
        <w:rPr>
          <w:sz w:val="28"/>
          <w:szCs w:val="28"/>
        </w:rPr>
        <w:t xml:space="preserve">Аксайского района </w:t>
      </w:r>
      <w:r w:rsidRPr="002A1219">
        <w:rPr>
          <w:sz w:val="28"/>
          <w:szCs w:val="28"/>
        </w:rPr>
        <w:t xml:space="preserve">№№ </w:t>
      </w:r>
      <w:r w:rsidR="00B727B7" w:rsidRPr="002A1219">
        <w:rPr>
          <w:sz w:val="28"/>
          <w:szCs w:val="28"/>
        </w:rPr>
        <w:t>140</w:t>
      </w:r>
      <w:r w:rsidRPr="002A1219">
        <w:rPr>
          <w:sz w:val="28"/>
          <w:szCs w:val="28"/>
        </w:rPr>
        <w:t xml:space="preserve">, </w:t>
      </w:r>
      <w:r w:rsidR="00B727B7" w:rsidRPr="002A1219">
        <w:rPr>
          <w:sz w:val="28"/>
          <w:szCs w:val="28"/>
        </w:rPr>
        <w:t>167</w:t>
      </w:r>
      <w:r w:rsidRPr="002A1219">
        <w:rPr>
          <w:sz w:val="28"/>
          <w:szCs w:val="28"/>
        </w:rPr>
        <w:t xml:space="preserve"> для проведения досрочного голосования </w:t>
      </w:r>
      <w:r w:rsidR="00B727B7" w:rsidRPr="002A1219">
        <w:rPr>
          <w:sz w:val="28"/>
          <w:szCs w:val="28"/>
        </w:rPr>
        <w:t>на дополнительных выборах депутатов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18, депутатов Собрания депутатов Истоминского сельского поселения Аксайского района Ростовской области четвертого созыва по одномандатному избирательному округу № 9</w:t>
      </w:r>
      <w:r w:rsidRPr="002A1219">
        <w:rPr>
          <w:sz w:val="28"/>
          <w:szCs w:val="28"/>
        </w:rPr>
        <w:t xml:space="preserve"> </w:t>
      </w:r>
      <w:r w:rsidR="00B727B7" w:rsidRPr="002A1219">
        <w:rPr>
          <w:sz w:val="28"/>
          <w:szCs w:val="28"/>
        </w:rPr>
        <w:t>обнародовать на информационных стендах Администраций Аксайского городского и Истоминского сельского поселений</w:t>
      </w:r>
      <w:r w:rsidRPr="002A1219">
        <w:rPr>
          <w:sz w:val="28"/>
          <w:szCs w:val="28"/>
        </w:rPr>
        <w:t>.</w:t>
      </w:r>
    </w:p>
    <w:p w:rsidR="006E24D0" w:rsidRPr="002A1219" w:rsidRDefault="006E24D0" w:rsidP="00777AD2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A1219">
        <w:rPr>
          <w:sz w:val="28"/>
          <w:szCs w:val="28"/>
        </w:rPr>
        <w:t xml:space="preserve">Настоящее постановление разместить на сайте Территориальной избирательной комиссии города </w:t>
      </w:r>
      <w:r w:rsidR="004F0A04" w:rsidRPr="002A1219">
        <w:rPr>
          <w:sz w:val="28"/>
          <w:szCs w:val="28"/>
        </w:rPr>
        <w:t>Аксайского района</w:t>
      </w:r>
      <w:r w:rsidRPr="002A121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E24D0" w:rsidRPr="002A1219" w:rsidRDefault="006E24D0" w:rsidP="00777AD2">
      <w:pPr>
        <w:pStyle w:val="af0"/>
        <w:numPr>
          <w:ilvl w:val="0"/>
          <w:numId w:val="10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A1219">
        <w:rPr>
          <w:sz w:val="28"/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4F0A04" w:rsidRPr="002A1219">
        <w:rPr>
          <w:sz w:val="28"/>
          <w:szCs w:val="28"/>
        </w:rPr>
        <w:t>Е.Ю. Соколинскую.</w:t>
      </w:r>
    </w:p>
    <w:p w:rsidR="00665AB4" w:rsidRDefault="00665AB4" w:rsidP="00797D04">
      <w:pPr>
        <w:spacing w:line="360" w:lineRule="auto"/>
        <w:jc w:val="both"/>
        <w:rPr>
          <w:sz w:val="28"/>
          <w:szCs w:val="28"/>
        </w:rPr>
      </w:pPr>
    </w:p>
    <w:p w:rsidR="00F823CD" w:rsidRPr="00F823CD" w:rsidRDefault="00F823CD" w:rsidP="002A1219">
      <w:pPr>
        <w:spacing w:line="480" w:lineRule="auto"/>
        <w:jc w:val="both"/>
        <w:rPr>
          <w:sz w:val="28"/>
          <w:szCs w:val="28"/>
        </w:rPr>
      </w:pPr>
      <w:r w:rsidRPr="00F823CD">
        <w:rPr>
          <w:sz w:val="28"/>
          <w:szCs w:val="28"/>
        </w:rPr>
        <w:t>Предсе</w:t>
      </w:r>
      <w:r w:rsidR="002A1219">
        <w:rPr>
          <w:sz w:val="28"/>
          <w:szCs w:val="28"/>
        </w:rPr>
        <w:t>датель комиссии</w:t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 w:rsidR="002A1219">
        <w:rPr>
          <w:sz w:val="28"/>
          <w:szCs w:val="28"/>
        </w:rPr>
        <w:tab/>
      </w:r>
      <w:r w:rsidRPr="00F823CD">
        <w:rPr>
          <w:sz w:val="28"/>
          <w:szCs w:val="28"/>
        </w:rPr>
        <w:t>А.А. Малинникова</w:t>
      </w:r>
    </w:p>
    <w:p w:rsidR="00F823CD" w:rsidRDefault="002A1219" w:rsidP="002A1219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23CD" w:rsidRPr="00F823CD">
        <w:rPr>
          <w:sz w:val="28"/>
          <w:szCs w:val="28"/>
        </w:rPr>
        <w:t>Е.Ю. Соколинская</w:t>
      </w:r>
    </w:p>
    <w:sectPr w:rsidR="00F823CD" w:rsidSect="003303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452EF"/>
    <w:multiLevelType w:val="hybridMultilevel"/>
    <w:tmpl w:val="EFFE8D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57E1"/>
    <w:rsid w:val="0004001F"/>
    <w:rsid w:val="00040B5B"/>
    <w:rsid w:val="0006005A"/>
    <w:rsid w:val="00083142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D2F53"/>
    <w:rsid w:val="001E0FAF"/>
    <w:rsid w:val="001E56C4"/>
    <w:rsid w:val="0020651A"/>
    <w:rsid w:val="00216A5B"/>
    <w:rsid w:val="00220CD6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1219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039C"/>
    <w:rsid w:val="00352F1F"/>
    <w:rsid w:val="00377EA1"/>
    <w:rsid w:val="00391A65"/>
    <w:rsid w:val="00393E2B"/>
    <w:rsid w:val="0039501D"/>
    <w:rsid w:val="003954C1"/>
    <w:rsid w:val="00395649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3B2E"/>
    <w:rsid w:val="0042392A"/>
    <w:rsid w:val="00430216"/>
    <w:rsid w:val="004765ED"/>
    <w:rsid w:val="004804E7"/>
    <w:rsid w:val="00482C27"/>
    <w:rsid w:val="00485DED"/>
    <w:rsid w:val="004947EA"/>
    <w:rsid w:val="004A0A60"/>
    <w:rsid w:val="004B3937"/>
    <w:rsid w:val="004B5371"/>
    <w:rsid w:val="004C0E1E"/>
    <w:rsid w:val="004C2430"/>
    <w:rsid w:val="004F0A04"/>
    <w:rsid w:val="004F11EA"/>
    <w:rsid w:val="0051265F"/>
    <w:rsid w:val="005149A8"/>
    <w:rsid w:val="00531160"/>
    <w:rsid w:val="005346AD"/>
    <w:rsid w:val="00541D35"/>
    <w:rsid w:val="00550432"/>
    <w:rsid w:val="00551E2E"/>
    <w:rsid w:val="00575E18"/>
    <w:rsid w:val="00581128"/>
    <w:rsid w:val="00582CA2"/>
    <w:rsid w:val="00594773"/>
    <w:rsid w:val="005A5241"/>
    <w:rsid w:val="005A6DA9"/>
    <w:rsid w:val="005B2F11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E24D0"/>
    <w:rsid w:val="006F62CC"/>
    <w:rsid w:val="007037F5"/>
    <w:rsid w:val="007068B6"/>
    <w:rsid w:val="00736B13"/>
    <w:rsid w:val="00742F62"/>
    <w:rsid w:val="007641DB"/>
    <w:rsid w:val="00765C53"/>
    <w:rsid w:val="00767187"/>
    <w:rsid w:val="00777AD2"/>
    <w:rsid w:val="00797D04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77E35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5F66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40EC"/>
    <w:rsid w:val="00B46BCD"/>
    <w:rsid w:val="00B62BBC"/>
    <w:rsid w:val="00B6451E"/>
    <w:rsid w:val="00B727B7"/>
    <w:rsid w:val="00B7453C"/>
    <w:rsid w:val="00B7569F"/>
    <w:rsid w:val="00B76E26"/>
    <w:rsid w:val="00BA3230"/>
    <w:rsid w:val="00BA5900"/>
    <w:rsid w:val="00BC1BA6"/>
    <w:rsid w:val="00BC24AD"/>
    <w:rsid w:val="00BC6C5A"/>
    <w:rsid w:val="00BE421E"/>
    <w:rsid w:val="00BE6D19"/>
    <w:rsid w:val="00BF0EBB"/>
    <w:rsid w:val="00C00E90"/>
    <w:rsid w:val="00C06BDA"/>
    <w:rsid w:val="00C10A84"/>
    <w:rsid w:val="00C357A5"/>
    <w:rsid w:val="00C47415"/>
    <w:rsid w:val="00C54D9C"/>
    <w:rsid w:val="00C54ECE"/>
    <w:rsid w:val="00C5744A"/>
    <w:rsid w:val="00C61EC1"/>
    <w:rsid w:val="00C65F6B"/>
    <w:rsid w:val="00C663CC"/>
    <w:rsid w:val="00C73478"/>
    <w:rsid w:val="00C75619"/>
    <w:rsid w:val="00C91280"/>
    <w:rsid w:val="00CB3B26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A4C49"/>
    <w:rsid w:val="00DD348D"/>
    <w:rsid w:val="00DE1E2A"/>
    <w:rsid w:val="00DE25BD"/>
    <w:rsid w:val="00E00D35"/>
    <w:rsid w:val="00E44932"/>
    <w:rsid w:val="00E44BD2"/>
    <w:rsid w:val="00E543D8"/>
    <w:rsid w:val="00E573CC"/>
    <w:rsid w:val="00E62A58"/>
    <w:rsid w:val="00E9549F"/>
    <w:rsid w:val="00EC7A5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823CD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DED588-DF40-4243-9FE8-F8F278C4B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Normal (Web)"/>
    <w:basedOn w:val="a"/>
    <w:uiPriority w:val="99"/>
    <w:semiHidden/>
    <w:unhideWhenUsed/>
    <w:rsid w:val="00985F66"/>
    <w:pPr>
      <w:widowControl w:val="0"/>
      <w:suppressAutoHyphens/>
      <w:spacing w:before="280" w:after="225"/>
    </w:pPr>
    <w:rPr>
      <w:kern w:val="2"/>
    </w:rPr>
  </w:style>
  <w:style w:type="paragraph" w:styleId="af2">
    <w:name w:val="Balloon Text"/>
    <w:basedOn w:val="a"/>
    <w:link w:val="af3"/>
    <w:semiHidden/>
    <w:unhideWhenUsed/>
    <w:rsid w:val="002A121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2A1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FD558-B98C-4B06-BDC3-47AB83CA8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21</cp:revision>
  <cp:lastPrinted>2016-04-18T15:39:00Z</cp:lastPrinted>
  <dcterms:created xsi:type="dcterms:W3CDTF">2018-08-25T09:33:00Z</dcterms:created>
  <dcterms:modified xsi:type="dcterms:W3CDTF">2018-08-29T13:45:00Z</dcterms:modified>
</cp:coreProperties>
</file>