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40C" w:rsidRPr="00E01775" w:rsidRDefault="00D0440C" w:rsidP="00A660A3">
      <w:pPr>
        <w:jc w:val="center"/>
        <w:rPr>
          <w:b/>
          <w:sz w:val="28"/>
          <w:szCs w:val="28"/>
        </w:rPr>
      </w:pPr>
      <w:r w:rsidRPr="00E01775">
        <w:rPr>
          <w:noProof/>
          <w:sz w:val="28"/>
          <w:szCs w:val="28"/>
        </w:rPr>
        <w:drawing>
          <wp:inline distT="0" distB="0" distL="0" distR="0" wp14:anchorId="7D9595C5" wp14:editId="6E9FAAF6">
            <wp:extent cx="501015" cy="532765"/>
            <wp:effectExtent l="0" t="0" r="0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532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440C" w:rsidRPr="00E01775" w:rsidRDefault="00D0440C" w:rsidP="00D0440C">
      <w:pPr>
        <w:jc w:val="center"/>
        <w:rPr>
          <w:b/>
          <w:sz w:val="32"/>
          <w:szCs w:val="32"/>
        </w:rPr>
      </w:pPr>
      <w:r w:rsidRPr="00E01775">
        <w:rPr>
          <w:b/>
          <w:sz w:val="32"/>
          <w:szCs w:val="32"/>
        </w:rPr>
        <w:t>Т</w:t>
      </w:r>
      <w:r w:rsidR="00E01775" w:rsidRPr="00E01775">
        <w:rPr>
          <w:b/>
          <w:sz w:val="32"/>
          <w:szCs w:val="32"/>
        </w:rPr>
        <w:t xml:space="preserve">ЕРРИТОРИАЛЬНАЯ  ИЗБИРАТЕЛЬНАЯ  </w:t>
      </w:r>
      <w:r w:rsidRPr="00E01775">
        <w:rPr>
          <w:b/>
          <w:sz w:val="32"/>
          <w:szCs w:val="32"/>
        </w:rPr>
        <w:t xml:space="preserve">КОМИССИЯ </w:t>
      </w:r>
    </w:p>
    <w:p w:rsidR="00D0440C" w:rsidRPr="00E01775" w:rsidRDefault="00D0440C" w:rsidP="00D0440C">
      <w:pPr>
        <w:jc w:val="center"/>
        <w:rPr>
          <w:b/>
          <w:sz w:val="32"/>
          <w:szCs w:val="32"/>
        </w:rPr>
      </w:pPr>
      <w:r w:rsidRPr="00E01775">
        <w:rPr>
          <w:b/>
          <w:sz w:val="32"/>
          <w:szCs w:val="32"/>
        </w:rPr>
        <w:t>АКСАЙСКОГ</w:t>
      </w:r>
      <w:r w:rsidR="00E01775" w:rsidRPr="00E01775">
        <w:rPr>
          <w:b/>
          <w:sz w:val="32"/>
          <w:szCs w:val="32"/>
        </w:rPr>
        <w:t>О  РАЙОНА  РОСТОВСКОЙ  ОБЛАСТИ</w:t>
      </w:r>
    </w:p>
    <w:p w:rsidR="00D0440C" w:rsidRPr="00E01775" w:rsidRDefault="00D0440C" w:rsidP="00D0440C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D0440C" w:rsidRPr="00E01775" w:rsidRDefault="00D0440C" w:rsidP="00D0440C">
      <w:pPr>
        <w:tabs>
          <w:tab w:val="left" w:pos="3630"/>
        </w:tabs>
        <w:jc w:val="center"/>
        <w:rPr>
          <w:b/>
          <w:sz w:val="28"/>
          <w:szCs w:val="28"/>
        </w:rPr>
      </w:pPr>
      <w:r w:rsidRPr="00E01775">
        <w:rPr>
          <w:b/>
          <w:sz w:val="28"/>
          <w:szCs w:val="28"/>
        </w:rPr>
        <w:t>ПОСТАНОВЛЕНИЕ</w:t>
      </w:r>
    </w:p>
    <w:p w:rsidR="00D0440C" w:rsidRPr="00E01775" w:rsidRDefault="00D0440C" w:rsidP="00D0440C">
      <w:pPr>
        <w:tabs>
          <w:tab w:val="left" w:pos="3630"/>
        </w:tabs>
        <w:rPr>
          <w:b/>
          <w:sz w:val="28"/>
          <w:szCs w:val="28"/>
        </w:rPr>
      </w:pPr>
    </w:p>
    <w:p w:rsidR="00D0440C" w:rsidRPr="00E01775" w:rsidRDefault="00A660A3" w:rsidP="00E01775">
      <w:pPr>
        <w:tabs>
          <w:tab w:val="left" w:pos="2694"/>
        </w:tabs>
        <w:rPr>
          <w:sz w:val="28"/>
          <w:szCs w:val="28"/>
        </w:rPr>
      </w:pPr>
      <w:r w:rsidRPr="00E01775">
        <w:rPr>
          <w:sz w:val="28"/>
          <w:szCs w:val="28"/>
        </w:rPr>
        <w:t>0</w:t>
      </w:r>
      <w:r w:rsidR="00D0440C" w:rsidRPr="00E01775">
        <w:rPr>
          <w:sz w:val="28"/>
          <w:szCs w:val="28"/>
        </w:rPr>
        <w:t>7 июня 201</w:t>
      </w:r>
      <w:r w:rsidRPr="00E01775">
        <w:rPr>
          <w:sz w:val="28"/>
          <w:szCs w:val="28"/>
        </w:rPr>
        <w:t>7</w:t>
      </w:r>
      <w:r w:rsidR="00D0440C" w:rsidRPr="00E01775">
        <w:rPr>
          <w:sz w:val="28"/>
          <w:szCs w:val="28"/>
        </w:rPr>
        <w:t xml:space="preserve"> года</w:t>
      </w:r>
      <w:r w:rsidR="00E01775">
        <w:rPr>
          <w:sz w:val="28"/>
          <w:szCs w:val="28"/>
        </w:rPr>
        <w:tab/>
      </w:r>
      <w:r w:rsidR="00E01775">
        <w:rPr>
          <w:sz w:val="28"/>
          <w:szCs w:val="28"/>
        </w:rPr>
        <w:tab/>
      </w:r>
      <w:r w:rsidR="00E01775">
        <w:rPr>
          <w:sz w:val="28"/>
          <w:szCs w:val="28"/>
        </w:rPr>
        <w:tab/>
      </w:r>
      <w:r w:rsidR="00E01775">
        <w:rPr>
          <w:sz w:val="28"/>
          <w:szCs w:val="28"/>
        </w:rPr>
        <w:tab/>
      </w:r>
      <w:r w:rsidR="00E01775">
        <w:rPr>
          <w:sz w:val="28"/>
          <w:szCs w:val="28"/>
        </w:rPr>
        <w:tab/>
      </w:r>
      <w:r w:rsidR="00E01775">
        <w:rPr>
          <w:sz w:val="28"/>
          <w:szCs w:val="28"/>
        </w:rPr>
        <w:tab/>
      </w:r>
      <w:r w:rsidR="00E01775">
        <w:rPr>
          <w:sz w:val="28"/>
          <w:szCs w:val="28"/>
        </w:rPr>
        <w:tab/>
      </w:r>
      <w:r w:rsidR="00E01775">
        <w:rPr>
          <w:sz w:val="28"/>
          <w:szCs w:val="28"/>
        </w:rPr>
        <w:tab/>
      </w:r>
      <w:r w:rsidR="00E01775">
        <w:rPr>
          <w:sz w:val="28"/>
          <w:szCs w:val="28"/>
        </w:rPr>
        <w:tab/>
      </w:r>
      <w:r w:rsidR="00E01775">
        <w:rPr>
          <w:sz w:val="28"/>
          <w:szCs w:val="28"/>
        </w:rPr>
        <w:tab/>
      </w:r>
      <w:r w:rsidR="00D0440C" w:rsidRPr="00E01775">
        <w:rPr>
          <w:sz w:val="28"/>
          <w:szCs w:val="28"/>
        </w:rPr>
        <w:t xml:space="preserve">№ </w:t>
      </w:r>
      <w:r w:rsidRPr="00E01775">
        <w:rPr>
          <w:sz w:val="28"/>
          <w:szCs w:val="28"/>
        </w:rPr>
        <w:t>60</w:t>
      </w:r>
      <w:r w:rsidR="00D0440C" w:rsidRPr="00E01775">
        <w:rPr>
          <w:sz w:val="28"/>
          <w:szCs w:val="28"/>
        </w:rPr>
        <w:t>-</w:t>
      </w:r>
      <w:r w:rsidRPr="00E01775">
        <w:rPr>
          <w:sz w:val="28"/>
          <w:szCs w:val="28"/>
        </w:rPr>
        <w:t>1</w:t>
      </w:r>
    </w:p>
    <w:p w:rsidR="00D0440C" w:rsidRPr="00E01775" w:rsidRDefault="00D0440C" w:rsidP="00D0440C">
      <w:pPr>
        <w:jc w:val="center"/>
        <w:rPr>
          <w:b/>
          <w:sz w:val="28"/>
          <w:szCs w:val="28"/>
        </w:rPr>
      </w:pPr>
      <w:r w:rsidRPr="00E01775">
        <w:rPr>
          <w:sz w:val="28"/>
          <w:szCs w:val="28"/>
        </w:rPr>
        <w:t>г. Аксай</w:t>
      </w:r>
    </w:p>
    <w:p w:rsidR="00D0440C" w:rsidRPr="00E01775" w:rsidRDefault="00D0440C" w:rsidP="00D0440C">
      <w:pPr>
        <w:jc w:val="center"/>
        <w:rPr>
          <w:b/>
          <w:sz w:val="28"/>
          <w:szCs w:val="28"/>
        </w:rPr>
      </w:pPr>
    </w:p>
    <w:p w:rsidR="00D0440C" w:rsidRPr="00E01775" w:rsidRDefault="00D0440C" w:rsidP="00E01775">
      <w:pPr>
        <w:pStyle w:val="aa"/>
        <w:tabs>
          <w:tab w:val="left" w:pos="8789"/>
        </w:tabs>
        <w:spacing w:before="0" w:after="0" w:line="240" w:lineRule="auto"/>
        <w:ind w:left="1276" w:right="1275" w:firstLine="0"/>
        <w:rPr>
          <w:rFonts w:ascii="Times New Roman" w:hAnsi="Times New Roman" w:cs="Times New Roman"/>
          <w:b/>
        </w:rPr>
      </w:pPr>
      <w:r w:rsidRPr="00E01775">
        <w:rPr>
          <w:rFonts w:ascii="Times New Roman" w:hAnsi="Times New Roman" w:cs="Times New Roman"/>
          <w:b/>
        </w:rPr>
        <w:t xml:space="preserve">О положения о </w:t>
      </w:r>
      <w:r w:rsidR="00A660A3" w:rsidRPr="00E01775">
        <w:rPr>
          <w:rFonts w:ascii="Times New Roman" w:hAnsi="Times New Roman" w:cs="Times New Roman"/>
          <w:b/>
        </w:rPr>
        <w:t>К</w:t>
      </w:r>
      <w:r w:rsidRPr="00E01775">
        <w:rPr>
          <w:rFonts w:ascii="Times New Roman" w:hAnsi="Times New Roman" w:cs="Times New Roman"/>
          <w:b/>
        </w:rPr>
        <w:t>онтрольно-ревизионной службе при Территориальной избирательной комиссии Аксайского района Ростовской области</w:t>
      </w:r>
    </w:p>
    <w:p w:rsidR="00D0440C" w:rsidRPr="00E01775" w:rsidRDefault="00D0440C" w:rsidP="00D0440C">
      <w:pPr>
        <w:ind w:left="1418" w:right="1700"/>
        <w:rPr>
          <w:b/>
          <w:i/>
          <w:sz w:val="36"/>
          <w:szCs w:val="36"/>
        </w:rPr>
      </w:pPr>
    </w:p>
    <w:p w:rsidR="00A660A3" w:rsidRPr="00E01775" w:rsidRDefault="00A660A3" w:rsidP="00E01775">
      <w:pPr>
        <w:pStyle w:val="21"/>
        <w:spacing w:before="0" w:beforeAutospacing="0" w:after="0" w:afterAutospacing="0"/>
        <w:ind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01775">
        <w:rPr>
          <w:rFonts w:ascii="Times New Roman" w:hAnsi="Times New Roman" w:cs="Times New Roman"/>
          <w:sz w:val="28"/>
        </w:rPr>
        <w:t xml:space="preserve">В соответствии со статьей 60 Федерального закона от 12.06.2002 № 67-ФЗ «Об основных гарантиях избирательных прав и права на участие в </w:t>
      </w:r>
      <w:r w:rsidRPr="00E01775">
        <w:rPr>
          <w:rFonts w:ascii="Times New Roman" w:hAnsi="Times New Roman" w:cs="Times New Roman"/>
          <w:sz w:val="28"/>
          <w:szCs w:val="28"/>
        </w:rPr>
        <w:t xml:space="preserve">референдуме граждан </w:t>
      </w:r>
      <w:r w:rsidRPr="00E01775"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 Федерации», статьей 54 Областного закона от 12.05.2016 № 525-ЗС «О выборах и референдумах в Ростовской области»,</w:t>
      </w:r>
    </w:p>
    <w:p w:rsidR="00D0440C" w:rsidRPr="00E01775" w:rsidRDefault="00D0440C" w:rsidP="00226027">
      <w:pPr>
        <w:ind w:right="-2" w:firstLine="1276"/>
        <w:rPr>
          <w:color w:val="000000" w:themeColor="text1"/>
          <w:sz w:val="28"/>
          <w:szCs w:val="28"/>
        </w:rPr>
      </w:pPr>
    </w:p>
    <w:p w:rsidR="00D0440C" w:rsidRPr="00E01775" w:rsidRDefault="00D0440C" w:rsidP="00226027">
      <w:pPr>
        <w:ind w:right="-2"/>
        <w:jc w:val="both"/>
        <w:rPr>
          <w:color w:val="000000" w:themeColor="text1"/>
          <w:sz w:val="28"/>
          <w:szCs w:val="28"/>
        </w:rPr>
      </w:pPr>
      <w:r w:rsidRPr="00E01775">
        <w:rPr>
          <w:color w:val="000000" w:themeColor="text1"/>
          <w:sz w:val="28"/>
          <w:szCs w:val="28"/>
        </w:rPr>
        <w:t>Территориальная избирательная комиссия Аксайского района ПОСТАНОВЛЯЕТ:</w:t>
      </w:r>
    </w:p>
    <w:p w:rsidR="00226027" w:rsidRPr="00E01775" w:rsidRDefault="00226027" w:rsidP="008A4182">
      <w:pPr>
        <w:ind w:left="567" w:right="-2"/>
        <w:jc w:val="both"/>
        <w:rPr>
          <w:color w:val="000000" w:themeColor="text1"/>
          <w:sz w:val="28"/>
          <w:szCs w:val="28"/>
        </w:rPr>
      </w:pPr>
    </w:p>
    <w:p w:rsidR="00D0440C" w:rsidRPr="00E01775" w:rsidRDefault="00D0440C" w:rsidP="00E01775">
      <w:pPr>
        <w:pStyle w:val="ab"/>
        <w:numPr>
          <w:ilvl w:val="0"/>
          <w:numId w:val="2"/>
        </w:numPr>
        <w:tabs>
          <w:tab w:val="left" w:pos="1440"/>
        </w:tabs>
        <w:spacing w:line="360" w:lineRule="auto"/>
        <w:ind w:left="993" w:hanging="426"/>
        <w:jc w:val="both"/>
        <w:rPr>
          <w:sz w:val="28"/>
          <w:szCs w:val="28"/>
        </w:rPr>
      </w:pPr>
      <w:r w:rsidRPr="00E01775">
        <w:rPr>
          <w:color w:val="000000" w:themeColor="text1"/>
          <w:sz w:val="28"/>
          <w:szCs w:val="28"/>
        </w:rPr>
        <w:t xml:space="preserve">Утвердить положение о </w:t>
      </w:r>
      <w:r w:rsidR="00226027" w:rsidRPr="00E01775">
        <w:rPr>
          <w:color w:val="000000" w:themeColor="text1"/>
          <w:sz w:val="28"/>
          <w:szCs w:val="28"/>
        </w:rPr>
        <w:t>К</w:t>
      </w:r>
      <w:r w:rsidRPr="00E01775">
        <w:rPr>
          <w:color w:val="000000" w:themeColor="text1"/>
          <w:sz w:val="28"/>
          <w:szCs w:val="28"/>
        </w:rPr>
        <w:t xml:space="preserve">онтрольно-ревизионной </w:t>
      </w:r>
      <w:r w:rsidR="00DC189D" w:rsidRPr="00E01775">
        <w:rPr>
          <w:color w:val="000000" w:themeColor="text1"/>
          <w:sz w:val="28"/>
          <w:szCs w:val="28"/>
        </w:rPr>
        <w:t>службе при Территориальной</w:t>
      </w:r>
      <w:r w:rsidRPr="00E01775">
        <w:rPr>
          <w:color w:val="000000" w:themeColor="text1"/>
          <w:sz w:val="28"/>
          <w:szCs w:val="28"/>
        </w:rPr>
        <w:t xml:space="preserve"> избирательной комиссии Аксайского района Ростовской области</w:t>
      </w:r>
      <w:r w:rsidR="00226027" w:rsidRPr="00E01775">
        <w:rPr>
          <w:color w:val="000000" w:themeColor="text1"/>
          <w:sz w:val="28"/>
          <w:szCs w:val="28"/>
        </w:rPr>
        <w:t xml:space="preserve"> согласно приложению</w:t>
      </w:r>
      <w:r w:rsidRPr="00E01775">
        <w:rPr>
          <w:sz w:val="28"/>
          <w:szCs w:val="28"/>
        </w:rPr>
        <w:t>.</w:t>
      </w:r>
    </w:p>
    <w:p w:rsidR="00226027" w:rsidRPr="00E01775" w:rsidRDefault="00226027" w:rsidP="00E01775">
      <w:pPr>
        <w:pStyle w:val="aa"/>
        <w:numPr>
          <w:ilvl w:val="0"/>
          <w:numId w:val="2"/>
        </w:numPr>
        <w:tabs>
          <w:tab w:val="left" w:pos="1440"/>
          <w:tab w:val="left" w:pos="8789"/>
        </w:tabs>
        <w:spacing w:before="0" w:after="0" w:line="360" w:lineRule="auto"/>
        <w:ind w:left="993" w:hanging="426"/>
        <w:rPr>
          <w:rFonts w:ascii="Times New Roman" w:hAnsi="Times New Roman" w:cs="Times New Roman"/>
          <w:color w:val="000000" w:themeColor="text1"/>
        </w:rPr>
      </w:pPr>
      <w:r w:rsidRPr="00E01775">
        <w:rPr>
          <w:rFonts w:ascii="Times New Roman" w:hAnsi="Times New Roman" w:cs="Times New Roman"/>
        </w:rPr>
        <w:t xml:space="preserve">Признать утратившим силу постановление Территориальной избирательной комиссии Аксайского района от 27.06.2016 г. № 11-3 «Об утверждении положения о Контрольно-ревизионной службе при Территориальной избирательной комиссии Аксайского района Ростовской области по выборам депутатов собраний депутатов </w:t>
      </w:r>
      <w:r w:rsidRPr="00E01775">
        <w:rPr>
          <w:rFonts w:ascii="Times New Roman" w:hAnsi="Times New Roman" w:cs="Times New Roman"/>
          <w:color w:val="000000" w:themeColor="text1"/>
        </w:rPr>
        <w:t xml:space="preserve">городского и сельских поселений </w:t>
      </w:r>
      <w:r w:rsidRPr="00E01775">
        <w:rPr>
          <w:rFonts w:ascii="Times New Roman" w:hAnsi="Times New Roman" w:cs="Times New Roman"/>
          <w:iCs/>
          <w:color w:val="000000" w:themeColor="text1"/>
        </w:rPr>
        <w:t xml:space="preserve">Аксайского района Ростовской области четвертого созыва, назначенных на </w:t>
      </w:r>
      <w:r w:rsidRPr="00E01775">
        <w:rPr>
          <w:rFonts w:ascii="Times New Roman" w:hAnsi="Times New Roman" w:cs="Times New Roman"/>
          <w:bCs/>
          <w:color w:val="000000" w:themeColor="text1"/>
        </w:rPr>
        <w:t>18 сентября 2016 года».</w:t>
      </w:r>
    </w:p>
    <w:p w:rsidR="00D0440C" w:rsidRPr="00E01775" w:rsidRDefault="00D0440C" w:rsidP="00E01775">
      <w:pPr>
        <w:pStyle w:val="ab"/>
        <w:numPr>
          <w:ilvl w:val="0"/>
          <w:numId w:val="2"/>
        </w:numPr>
        <w:tabs>
          <w:tab w:val="left" w:pos="1440"/>
        </w:tabs>
        <w:spacing w:line="360" w:lineRule="auto"/>
        <w:ind w:left="993" w:hanging="426"/>
        <w:jc w:val="both"/>
        <w:rPr>
          <w:sz w:val="28"/>
          <w:szCs w:val="28"/>
        </w:rPr>
      </w:pPr>
      <w:proofErr w:type="gramStart"/>
      <w:r w:rsidRPr="00E01775">
        <w:rPr>
          <w:color w:val="000000" w:themeColor="text1"/>
          <w:sz w:val="28"/>
          <w:szCs w:val="28"/>
        </w:rPr>
        <w:t>Разместить</w:t>
      </w:r>
      <w:proofErr w:type="gramEnd"/>
      <w:r w:rsidRPr="00E01775">
        <w:rPr>
          <w:color w:val="000000" w:themeColor="text1"/>
          <w:sz w:val="28"/>
          <w:szCs w:val="28"/>
        </w:rPr>
        <w:t xml:space="preserve"> настоящее постановление</w:t>
      </w:r>
      <w:r w:rsidRPr="00E01775">
        <w:rPr>
          <w:color w:val="000000" w:themeColor="text1"/>
        </w:rPr>
        <w:t xml:space="preserve"> </w:t>
      </w:r>
      <w:r w:rsidR="00226027" w:rsidRPr="00E01775">
        <w:rPr>
          <w:bCs/>
          <w:color w:val="000000" w:themeColor="text1"/>
          <w:sz w:val="28"/>
          <w:szCs w:val="28"/>
        </w:rPr>
        <w:t>на официальном сайте Территориальной и</w:t>
      </w:r>
      <w:r w:rsidR="00226027" w:rsidRPr="00E01775">
        <w:rPr>
          <w:color w:val="000000" w:themeColor="text1"/>
          <w:sz w:val="28"/>
        </w:rPr>
        <w:t>збирательной комиссии Аксайского района</w:t>
      </w:r>
      <w:r w:rsidR="00226027" w:rsidRPr="00E01775">
        <w:rPr>
          <w:bCs/>
          <w:color w:val="000000" w:themeColor="text1"/>
          <w:sz w:val="28"/>
          <w:szCs w:val="28"/>
        </w:rPr>
        <w:t xml:space="preserve"> в информационно</w:t>
      </w:r>
      <w:r w:rsidR="00226027" w:rsidRPr="00E01775">
        <w:rPr>
          <w:bCs/>
          <w:sz w:val="28"/>
          <w:szCs w:val="28"/>
        </w:rPr>
        <w:t>-телекоммуникационной сети «Интернет»</w:t>
      </w:r>
      <w:r w:rsidRPr="00E01775">
        <w:rPr>
          <w:sz w:val="28"/>
          <w:szCs w:val="28"/>
        </w:rPr>
        <w:t>.</w:t>
      </w:r>
    </w:p>
    <w:p w:rsidR="00D0440C" w:rsidRPr="00E01775" w:rsidRDefault="00D0440C" w:rsidP="00E01775">
      <w:pPr>
        <w:pStyle w:val="ab"/>
        <w:numPr>
          <w:ilvl w:val="0"/>
          <w:numId w:val="2"/>
        </w:numPr>
        <w:tabs>
          <w:tab w:val="left" w:pos="1440"/>
        </w:tabs>
        <w:spacing w:line="360" w:lineRule="auto"/>
        <w:ind w:left="993" w:hanging="426"/>
        <w:jc w:val="both"/>
        <w:rPr>
          <w:sz w:val="28"/>
          <w:szCs w:val="28"/>
        </w:rPr>
      </w:pPr>
      <w:proofErr w:type="gramStart"/>
      <w:r w:rsidRPr="00E01775">
        <w:rPr>
          <w:sz w:val="28"/>
          <w:szCs w:val="28"/>
        </w:rPr>
        <w:t>Контроль за</w:t>
      </w:r>
      <w:proofErr w:type="gramEnd"/>
      <w:r w:rsidRPr="00E01775">
        <w:rPr>
          <w:sz w:val="28"/>
          <w:szCs w:val="28"/>
        </w:rPr>
        <w:t xml:space="preserve"> исполнением настоящего постановления возложить на заместителя председателя комиссии С.В.</w:t>
      </w:r>
      <w:r w:rsidR="00E01775">
        <w:rPr>
          <w:sz w:val="28"/>
          <w:szCs w:val="28"/>
        </w:rPr>
        <w:t xml:space="preserve"> </w:t>
      </w:r>
      <w:proofErr w:type="spellStart"/>
      <w:r w:rsidRPr="00E01775">
        <w:rPr>
          <w:sz w:val="28"/>
          <w:szCs w:val="28"/>
        </w:rPr>
        <w:t>Леденеву</w:t>
      </w:r>
      <w:proofErr w:type="spellEnd"/>
      <w:r w:rsidRPr="00E01775">
        <w:rPr>
          <w:sz w:val="28"/>
          <w:szCs w:val="28"/>
        </w:rPr>
        <w:t>.</w:t>
      </w:r>
    </w:p>
    <w:p w:rsidR="00D0440C" w:rsidRPr="00E01775" w:rsidRDefault="00D0440C" w:rsidP="00A44260">
      <w:pPr>
        <w:tabs>
          <w:tab w:val="left" w:pos="1440"/>
        </w:tabs>
        <w:spacing w:line="360" w:lineRule="auto"/>
        <w:rPr>
          <w:sz w:val="28"/>
          <w:szCs w:val="28"/>
        </w:rPr>
      </w:pPr>
      <w:r w:rsidRPr="00E01775">
        <w:rPr>
          <w:sz w:val="28"/>
          <w:szCs w:val="28"/>
        </w:rPr>
        <w:t>Председатель комиссии</w:t>
      </w:r>
      <w:r w:rsidR="003A3695">
        <w:rPr>
          <w:sz w:val="28"/>
          <w:szCs w:val="28"/>
        </w:rPr>
        <w:tab/>
      </w:r>
      <w:r w:rsidR="003A3695">
        <w:rPr>
          <w:sz w:val="28"/>
          <w:szCs w:val="28"/>
        </w:rPr>
        <w:tab/>
      </w:r>
      <w:r w:rsidR="003A3695">
        <w:rPr>
          <w:sz w:val="28"/>
          <w:szCs w:val="28"/>
        </w:rPr>
        <w:tab/>
      </w:r>
      <w:r w:rsidR="003A3695">
        <w:rPr>
          <w:sz w:val="28"/>
          <w:szCs w:val="28"/>
        </w:rPr>
        <w:tab/>
      </w:r>
      <w:r w:rsidR="003A3695">
        <w:rPr>
          <w:sz w:val="28"/>
          <w:szCs w:val="28"/>
        </w:rPr>
        <w:tab/>
      </w:r>
      <w:r w:rsidR="003A3695">
        <w:rPr>
          <w:sz w:val="28"/>
          <w:szCs w:val="28"/>
        </w:rPr>
        <w:tab/>
      </w:r>
      <w:r w:rsidRPr="00E01775">
        <w:rPr>
          <w:sz w:val="28"/>
          <w:szCs w:val="28"/>
        </w:rPr>
        <w:t>В.И.</w:t>
      </w:r>
      <w:r w:rsidR="003A3695">
        <w:rPr>
          <w:sz w:val="28"/>
          <w:szCs w:val="28"/>
        </w:rPr>
        <w:t xml:space="preserve"> </w:t>
      </w:r>
      <w:r w:rsidRPr="00E01775">
        <w:rPr>
          <w:sz w:val="28"/>
          <w:szCs w:val="28"/>
        </w:rPr>
        <w:t>Иванов</w:t>
      </w:r>
    </w:p>
    <w:p w:rsidR="001C4767" w:rsidRPr="00E01775" w:rsidRDefault="00D0440C" w:rsidP="00A44260">
      <w:pPr>
        <w:tabs>
          <w:tab w:val="left" w:pos="1440"/>
        </w:tabs>
        <w:spacing w:line="360" w:lineRule="auto"/>
      </w:pPr>
      <w:r w:rsidRPr="00E01775">
        <w:rPr>
          <w:sz w:val="28"/>
          <w:szCs w:val="28"/>
        </w:rPr>
        <w:t>Секретарь комиссии</w:t>
      </w:r>
      <w:r w:rsidR="003A3695">
        <w:rPr>
          <w:sz w:val="28"/>
          <w:szCs w:val="28"/>
        </w:rPr>
        <w:tab/>
      </w:r>
      <w:r w:rsidR="003A3695">
        <w:rPr>
          <w:sz w:val="28"/>
          <w:szCs w:val="28"/>
        </w:rPr>
        <w:tab/>
      </w:r>
      <w:r w:rsidR="003A3695">
        <w:rPr>
          <w:sz w:val="28"/>
          <w:szCs w:val="28"/>
        </w:rPr>
        <w:tab/>
      </w:r>
      <w:r w:rsidR="003A3695">
        <w:rPr>
          <w:sz w:val="28"/>
          <w:szCs w:val="28"/>
        </w:rPr>
        <w:tab/>
      </w:r>
      <w:r w:rsidR="003A3695">
        <w:rPr>
          <w:sz w:val="28"/>
          <w:szCs w:val="28"/>
        </w:rPr>
        <w:tab/>
      </w:r>
      <w:r w:rsidR="003A3695">
        <w:rPr>
          <w:sz w:val="28"/>
          <w:szCs w:val="28"/>
        </w:rPr>
        <w:tab/>
      </w:r>
      <w:r w:rsidR="003A3695">
        <w:rPr>
          <w:sz w:val="28"/>
          <w:szCs w:val="28"/>
        </w:rPr>
        <w:tab/>
      </w:r>
      <w:r w:rsidRPr="00E01775">
        <w:rPr>
          <w:sz w:val="28"/>
          <w:szCs w:val="28"/>
        </w:rPr>
        <w:t>И.Г.</w:t>
      </w:r>
      <w:r w:rsidR="003A3695">
        <w:rPr>
          <w:sz w:val="28"/>
          <w:szCs w:val="28"/>
        </w:rPr>
        <w:t xml:space="preserve"> </w:t>
      </w:r>
      <w:r w:rsidRPr="00E01775">
        <w:rPr>
          <w:sz w:val="28"/>
          <w:szCs w:val="28"/>
        </w:rPr>
        <w:t>Колиуш</w:t>
      </w:r>
      <w:bookmarkStart w:id="0" w:name="_GoBack"/>
      <w:bookmarkEnd w:id="0"/>
    </w:p>
    <w:sectPr w:rsidR="001C4767" w:rsidRPr="00E01775" w:rsidSect="00A44260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012603"/>
    <w:multiLevelType w:val="hybridMultilevel"/>
    <w:tmpl w:val="707229EC"/>
    <w:lvl w:ilvl="0" w:tplc="CA0A590A">
      <w:start w:val="1"/>
      <w:numFmt w:val="decimal"/>
      <w:lvlText w:val="%1."/>
      <w:lvlJc w:val="left"/>
      <w:pPr>
        <w:ind w:left="1353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2C3F324C"/>
    <w:multiLevelType w:val="hybridMultilevel"/>
    <w:tmpl w:val="8A84636E"/>
    <w:lvl w:ilvl="0" w:tplc="E490E2F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B30"/>
    <w:rsid w:val="001C4767"/>
    <w:rsid w:val="00226027"/>
    <w:rsid w:val="003A3695"/>
    <w:rsid w:val="007E02F1"/>
    <w:rsid w:val="008A4182"/>
    <w:rsid w:val="00914233"/>
    <w:rsid w:val="00A44260"/>
    <w:rsid w:val="00A660A3"/>
    <w:rsid w:val="00CB4D5F"/>
    <w:rsid w:val="00D0440C"/>
    <w:rsid w:val="00D04B30"/>
    <w:rsid w:val="00DC189D"/>
    <w:rsid w:val="00DD66E3"/>
    <w:rsid w:val="00E01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D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CB4D5F"/>
    <w:pPr>
      <w:keepNext/>
      <w:spacing w:before="100" w:beforeAutospacing="1" w:after="100" w:afterAutospacing="1"/>
      <w:outlineLvl w:val="1"/>
    </w:pPr>
    <w:rPr>
      <w:color w:val="2E2E2E"/>
      <w:sz w:val="2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B4D5F"/>
    <w:rPr>
      <w:rFonts w:ascii="Times New Roman" w:eastAsia="Times New Roman" w:hAnsi="Times New Roman" w:cs="Times New Roman"/>
      <w:color w:val="2E2E2E"/>
      <w:sz w:val="28"/>
      <w:szCs w:val="18"/>
      <w:lang w:eastAsia="ru-RU"/>
    </w:rPr>
  </w:style>
  <w:style w:type="paragraph" w:styleId="a3">
    <w:name w:val="Body Text"/>
    <w:basedOn w:val="a"/>
    <w:link w:val="a4"/>
    <w:unhideWhenUsed/>
    <w:rsid w:val="00CB4D5F"/>
    <w:pPr>
      <w:spacing w:before="100" w:beforeAutospacing="1" w:after="100" w:afterAutospacing="1"/>
      <w:jc w:val="right"/>
    </w:pPr>
    <w:rPr>
      <w:rFonts w:ascii="Arial" w:hAnsi="Arial" w:cs="Arial"/>
      <w:color w:val="2E2E2E"/>
      <w:sz w:val="18"/>
      <w:szCs w:val="18"/>
    </w:rPr>
  </w:style>
  <w:style w:type="character" w:customStyle="1" w:styleId="a4">
    <w:name w:val="Основной текст Знак"/>
    <w:basedOn w:val="a0"/>
    <w:link w:val="a3"/>
    <w:rsid w:val="00CB4D5F"/>
    <w:rPr>
      <w:rFonts w:ascii="Arial" w:eastAsia="Times New Roman" w:hAnsi="Arial" w:cs="Arial"/>
      <w:color w:val="2E2E2E"/>
      <w:sz w:val="18"/>
      <w:szCs w:val="18"/>
      <w:lang w:eastAsia="ru-RU"/>
    </w:rPr>
  </w:style>
  <w:style w:type="paragraph" w:styleId="a5">
    <w:name w:val="Body Text Indent"/>
    <w:basedOn w:val="a"/>
    <w:link w:val="a6"/>
    <w:unhideWhenUsed/>
    <w:rsid w:val="00CB4D5F"/>
    <w:pPr>
      <w:spacing w:before="100" w:beforeAutospacing="1" w:after="100" w:afterAutospacing="1"/>
      <w:ind w:firstLine="720"/>
      <w:jc w:val="both"/>
    </w:pPr>
    <w:rPr>
      <w:color w:val="2E2E2E"/>
      <w:sz w:val="28"/>
      <w:szCs w:val="18"/>
    </w:rPr>
  </w:style>
  <w:style w:type="character" w:customStyle="1" w:styleId="a6">
    <w:name w:val="Основной текст с отступом Знак"/>
    <w:basedOn w:val="a0"/>
    <w:link w:val="a5"/>
    <w:rsid w:val="00CB4D5F"/>
    <w:rPr>
      <w:rFonts w:ascii="Times New Roman" w:eastAsia="Times New Roman" w:hAnsi="Times New Roman" w:cs="Times New Roman"/>
      <w:color w:val="2E2E2E"/>
      <w:sz w:val="28"/>
      <w:szCs w:val="18"/>
      <w:lang w:eastAsia="ru-RU"/>
    </w:rPr>
  </w:style>
  <w:style w:type="paragraph" w:styleId="21">
    <w:name w:val="Body Text 2"/>
    <w:basedOn w:val="a"/>
    <w:link w:val="22"/>
    <w:semiHidden/>
    <w:unhideWhenUsed/>
    <w:rsid w:val="00CB4D5F"/>
    <w:pPr>
      <w:spacing w:before="100" w:beforeAutospacing="1" w:after="100" w:afterAutospacing="1"/>
      <w:jc w:val="both"/>
    </w:pPr>
    <w:rPr>
      <w:rFonts w:ascii="Arial" w:hAnsi="Arial" w:cs="Arial"/>
      <w:color w:val="2E2E2E"/>
      <w:sz w:val="18"/>
      <w:szCs w:val="18"/>
    </w:rPr>
  </w:style>
  <w:style w:type="character" w:customStyle="1" w:styleId="22">
    <w:name w:val="Основной текст 2 Знак"/>
    <w:basedOn w:val="a0"/>
    <w:link w:val="21"/>
    <w:semiHidden/>
    <w:rsid w:val="00CB4D5F"/>
    <w:rPr>
      <w:rFonts w:ascii="Arial" w:eastAsia="Times New Roman" w:hAnsi="Arial" w:cs="Arial"/>
      <w:color w:val="2E2E2E"/>
      <w:sz w:val="18"/>
      <w:szCs w:val="18"/>
      <w:lang w:eastAsia="ru-RU"/>
    </w:rPr>
  </w:style>
  <w:style w:type="paragraph" w:styleId="a7">
    <w:name w:val="Block Text"/>
    <w:basedOn w:val="a"/>
    <w:semiHidden/>
    <w:unhideWhenUsed/>
    <w:rsid w:val="00CB4D5F"/>
    <w:pPr>
      <w:tabs>
        <w:tab w:val="left" w:pos="1620"/>
      </w:tabs>
      <w:ind w:left="1620" w:right="1435"/>
      <w:jc w:val="both"/>
    </w:pPr>
    <w:rPr>
      <w:b/>
      <w:bCs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CB4D5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B4D5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a">
    <w:name w:val="Заголовок"/>
    <w:basedOn w:val="a"/>
    <w:next w:val="a3"/>
    <w:rsid w:val="00D0440C"/>
    <w:pPr>
      <w:keepNext/>
      <w:spacing w:before="240" w:after="120" w:line="276" w:lineRule="auto"/>
      <w:ind w:firstLine="567"/>
      <w:jc w:val="both"/>
    </w:pPr>
    <w:rPr>
      <w:rFonts w:ascii="Arial" w:eastAsia="Microsoft YaHei" w:hAnsi="Arial" w:cs="Mangal"/>
      <w:sz w:val="28"/>
      <w:szCs w:val="28"/>
      <w:lang w:eastAsia="zh-CN"/>
    </w:rPr>
  </w:style>
  <w:style w:type="paragraph" w:styleId="ab">
    <w:name w:val="List Paragraph"/>
    <w:basedOn w:val="a"/>
    <w:uiPriority w:val="34"/>
    <w:qFormat/>
    <w:rsid w:val="002260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D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CB4D5F"/>
    <w:pPr>
      <w:keepNext/>
      <w:spacing w:before="100" w:beforeAutospacing="1" w:after="100" w:afterAutospacing="1"/>
      <w:outlineLvl w:val="1"/>
    </w:pPr>
    <w:rPr>
      <w:color w:val="2E2E2E"/>
      <w:sz w:val="2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B4D5F"/>
    <w:rPr>
      <w:rFonts w:ascii="Times New Roman" w:eastAsia="Times New Roman" w:hAnsi="Times New Roman" w:cs="Times New Roman"/>
      <w:color w:val="2E2E2E"/>
      <w:sz w:val="28"/>
      <w:szCs w:val="18"/>
      <w:lang w:eastAsia="ru-RU"/>
    </w:rPr>
  </w:style>
  <w:style w:type="paragraph" w:styleId="a3">
    <w:name w:val="Body Text"/>
    <w:basedOn w:val="a"/>
    <w:link w:val="a4"/>
    <w:unhideWhenUsed/>
    <w:rsid w:val="00CB4D5F"/>
    <w:pPr>
      <w:spacing w:before="100" w:beforeAutospacing="1" w:after="100" w:afterAutospacing="1"/>
      <w:jc w:val="right"/>
    </w:pPr>
    <w:rPr>
      <w:rFonts w:ascii="Arial" w:hAnsi="Arial" w:cs="Arial"/>
      <w:color w:val="2E2E2E"/>
      <w:sz w:val="18"/>
      <w:szCs w:val="18"/>
    </w:rPr>
  </w:style>
  <w:style w:type="character" w:customStyle="1" w:styleId="a4">
    <w:name w:val="Основной текст Знак"/>
    <w:basedOn w:val="a0"/>
    <w:link w:val="a3"/>
    <w:rsid w:val="00CB4D5F"/>
    <w:rPr>
      <w:rFonts w:ascii="Arial" w:eastAsia="Times New Roman" w:hAnsi="Arial" w:cs="Arial"/>
      <w:color w:val="2E2E2E"/>
      <w:sz w:val="18"/>
      <w:szCs w:val="18"/>
      <w:lang w:eastAsia="ru-RU"/>
    </w:rPr>
  </w:style>
  <w:style w:type="paragraph" w:styleId="a5">
    <w:name w:val="Body Text Indent"/>
    <w:basedOn w:val="a"/>
    <w:link w:val="a6"/>
    <w:unhideWhenUsed/>
    <w:rsid w:val="00CB4D5F"/>
    <w:pPr>
      <w:spacing w:before="100" w:beforeAutospacing="1" w:after="100" w:afterAutospacing="1"/>
      <w:ind w:firstLine="720"/>
      <w:jc w:val="both"/>
    </w:pPr>
    <w:rPr>
      <w:color w:val="2E2E2E"/>
      <w:sz w:val="28"/>
      <w:szCs w:val="18"/>
    </w:rPr>
  </w:style>
  <w:style w:type="character" w:customStyle="1" w:styleId="a6">
    <w:name w:val="Основной текст с отступом Знак"/>
    <w:basedOn w:val="a0"/>
    <w:link w:val="a5"/>
    <w:rsid w:val="00CB4D5F"/>
    <w:rPr>
      <w:rFonts w:ascii="Times New Roman" w:eastAsia="Times New Roman" w:hAnsi="Times New Roman" w:cs="Times New Roman"/>
      <w:color w:val="2E2E2E"/>
      <w:sz w:val="28"/>
      <w:szCs w:val="18"/>
      <w:lang w:eastAsia="ru-RU"/>
    </w:rPr>
  </w:style>
  <w:style w:type="paragraph" w:styleId="21">
    <w:name w:val="Body Text 2"/>
    <w:basedOn w:val="a"/>
    <w:link w:val="22"/>
    <w:semiHidden/>
    <w:unhideWhenUsed/>
    <w:rsid w:val="00CB4D5F"/>
    <w:pPr>
      <w:spacing w:before="100" w:beforeAutospacing="1" w:after="100" w:afterAutospacing="1"/>
      <w:jc w:val="both"/>
    </w:pPr>
    <w:rPr>
      <w:rFonts w:ascii="Arial" w:hAnsi="Arial" w:cs="Arial"/>
      <w:color w:val="2E2E2E"/>
      <w:sz w:val="18"/>
      <w:szCs w:val="18"/>
    </w:rPr>
  </w:style>
  <w:style w:type="character" w:customStyle="1" w:styleId="22">
    <w:name w:val="Основной текст 2 Знак"/>
    <w:basedOn w:val="a0"/>
    <w:link w:val="21"/>
    <w:semiHidden/>
    <w:rsid w:val="00CB4D5F"/>
    <w:rPr>
      <w:rFonts w:ascii="Arial" w:eastAsia="Times New Roman" w:hAnsi="Arial" w:cs="Arial"/>
      <w:color w:val="2E2E2E"/>
      <w:sz w:val="18"/>
      <w:szCs w:val="18"/>
      <w:lang w:eastAsia="ru-RU"/>
    </w:rPr>
  </w:style>
  <w:style w:type="paragraph" w:styleId="a7">
    <w:name w:val="Block Text"/>
    <w:basedOn w:val="a"/>
    <w:semiHidden/>
    <w:unhideWhenUsed/>
    <w:rsid w:val="00CB4D5F"/>
    <w:pPr>
      <w:tabs>
        <w:tab w:val="left" w:pos="1620"/>
      </w:tabs>
      <w:ind w:left="1620" w:right="1435"/>
      <w:jc w:val="both"/>
    </w:pPr>
    <w:rPr>
      <w:b/>
      <w:bCs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CB4D5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B4D5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a">
    <w:name w:val="Заголовок"/>
    <w:basedOn w:val="a"/>
    <w:next w:val="a3"/>
    <w:rsid w:val="00D0440C"/>
    <w:pPr>
      <w:keepNext/>
      <w:spacing w:before="240" w:after="120" w:line="276" w:lineRule="auto"/>
      <w:ind w:firstLine="567"/>
      <w:jc w:val="both"/>
    </w:pPr>
    <w:rPr>
      <w:rFonts w:ascii="Arial" w:eastAsia="Microsoft YaHei" w:hAnsi="Arial" w:cs="Mangal"/>
      <w:sz w:val="28"/>
      <w:szCs w:val="28"/>
      <w:lang w:eastAsia="zh-CN"/>
    </w:rPr>
  </w:style>
  <w:style w:type="paragraph" w:styleId="ab">
    <w:name w:val="List Paragraph"/>
    <w:basedOn w:val="a"/>
    <w:uiPriority w:val="34"/>
    <w:qFormat/>
    <w:rsid w:val="002260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07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E30789-D72F-41EA-A11D-201CE5A90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2</cp:revision>
  <dcterms:created xsi:type="dcterms:W3CDTF">2017-06-08T12:42:00Z</dcterms:created>
  <dcterms:modified xsi:type="dcterms:W3CDTF">2017-06-08T12:42:00Z</dcterms:modified>
</cp:coreProperties>
</file>