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31F" w:rsidRDefault="009F531F" w:rsidP="009F531F">
      <w:pPr>
        <w:pStyle w:val="af5"/>
        <w:spacing w:before="0" w:after="0"/>
        <w:jc w:val="center"/>
        <w:rPr>
          <w:b/>
          <w:color w:val="000000" w:themeColor="text1"/>
          <w:sz w:val="32"/>
        </w:rPr>
      </w:pPr>
      <w:r>
        <w:rPr>
          <w:noProof/>
          <w:color w:val="000000" w:themeColor="text1"/>
          <w:lang w:eastAsia="ru-RU"/>
        </w:rPr>
        <w:drawing>
          <wp:inline distT="0" distB="0" distL="0" distR="0" wp14:anchorId="2C7B1963" wp14:editId="0989AC3B">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9F531F" w:rsidRDefault="009F531F" w:rsidP="009F531F">
      <w:pPr>
        <w:rPr>
          <w:b/>
          <w:color w:val="000000" w:themeColor="text1"/>
          <w:sz w:val="32"/>
        </w:rPr>
      </w:pPr>
      <w:r>
        <w:rPr>
          <w:b/>
          <w:color w:val="000000" w:themeColor="text1"/>
          <w:sz w:val="32"/>
        </w:rPr>
        <w:t>ТЕРРИТОРИАЛЬНАЯ  ИЗБИРАТЕЛЬНАЯ  КОМИССИЯ</w:t>
      </w:r>
    </w:p>
    <w:p w:rsidR="009F531F" w:rsidRDefault="009F531F" w:rsidP="009F531F">
      <w:pPr>
        <w:rPr>
          <w:b/>
          <w:color w:val="000000" w:themeColor="text1"/>
          <w:sz w:val="32"/>
        </w:rPr>
      </w:pPr>
      <w:r>
        <w:rPr>
          <w:b/>
          <w:color w:val="000000" w:themeColor="text1"/>
          <w:sz w:val="32"/>
        </w:rPr>
        <w:t>АКСАЙСКОГО  РАЙОНА  РОСТОВСКОЙ  ОБЛАСТИ</w:t>
      </w:r>
    </w:p>
    <w:p w:rsidR="009F531F" w:rsidRDefault="009F531F" w:rsidP="009F531F">
      <w:pPr>
        <w:tabs>
          <w:tab w:val="left" w:pos="3630"/>
        </w:tabs>
        <w:rPr>
          <w:b/>
          <w:color w:val="000000" w:themeColor="text1"/>
        </w:rPr>
      </w:pPr>
    </w:p>
    <w:p w:rsidR="009F531F" w:rsidRDefault="009F531F" w:rsidP="009F531F">
      <w:pPr>
        <w:tabs>
          <w:tab w:val="left" w:pos="3630"/>
        </w:tabs>
        <w:rPr>
          <w:b/>
          <w:color w:val="000000" w:themeColor="text1"/>
        </w:rPr>
      </w:pPr>
      <w:r>
        <w:rPr>
          <w:b/>
          <w:color w:val="000000" w:themeColor="text1"/>
        </w:rPr>
        <w:t>ПОСТАНОВЛЕНИЕ</w:t>
      </w:r>
    </w:p>
    <w:p w:rsidR="009F531F" w:rsidRDefault="009F531F" w:rsidP="009F531F">
      <w:pPr>
        <w:tabs>
          <w:tab w:val="left" w:pos="3630"/>
        </w:tabs>
        <w:rPr>
          <w:b/>
          <w:color w:val="000000" w:themeColor="text1"/>
        </w:rPr>
      </w:pPr>
    </w:p>
    <w:p w:rsidR="009F531F" w:rsidRDefault="00E01C74" w:rsidP="009F531F">
      <w:pPr>
        <w:tabs>
          <w:tab w:val="left" w:pos="2552"/>
        </w:tabs>
        <w:rPr>
          <w:color w:val="000000" w:themeColor="text1"/>
        </w:rPr>
      </w:pPr>
      <w:r>
        <w:rPr>
          <w:color w:val="000000" w:themeColor="text1"/>
        </w:rPr>
        <w:t>26</w:t>
      </w:r>
      <w:r w:rsidR="00FF616C">
        <w:rPr>
          <w:color w:val="000000" w:themeColor="text1"/>
        </w:rPr>
        <w:t xml:space="preserve"> </w:t>
      </w:r>
      <w:r>
        <w:rPr>
          <w:color w:val="000000" w:themeColor="text1"/>
        </w:rPr>
        <w:t>ноября</w:t>
      </w:r>
      <w:r w:rsidR="0065709A">
        <w:rPr>
          <w:color w:val="000000" w:themeColor="text1"/>
        </w:rPr>
        <w:t xml:space="preserve"> 2019</w:t>
      </w:r>
      <w:r w:rsidR="009F531F">
        <w:rPr>
          <w:color w:val="000000" w:themeColor="text1"/>
        </w:rPr>
        <w:t xml:space="preserve"> г.</w:t>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r>
      <w:r w:rsidR="009F531F">
        <w:rPr>
          <w:color w:val="000000" w:themeColor="text1"/>
        </w:rPr>
        <w:tab/>
        <w:t xml:space="preserve">      № </w:t>
      </w:r>
      <w:r w:rsidR="0065709A">
        <w:rPr>
          <w:color w:val="000000" w:themeColor="text1"/>
        </w:rPr>
        <w:t>1</w:t>
      </w:r>
      <w:r w:rsidR="00FF616C">
        <w:rPr>
          <w:color w:val="000000" w:themeColor="text1"/>
        </w:rPr>
        <w:t>6</w:t>
      </w:r>
      <w:r w:rsidR="007724DE">
        <w:rPr>
          <w:color w:val="000000" w:themeColor="text1"/>
        </w:rPr>
        <w:t>4</w:t>
      </w:r>
      <w:r w:rsidR="0065709A">
        <w:rPr>
          <w:color w:val="000000" w:themeColor="text1"/>
        </w:rPr>
        <w:t>-</w:t>
      </w:r>
      <w:r w:rsidR="007724DE">
        <w:rPr>
          <w:color w:val="000000" w:themeColor="text1"/>
        </w:rPr>
        <w:t>1</w:t>
      </w:r>
    </w:p>
    <w:p w:rsidR="009F531F" w:rsidRDefault="009F531F" w:rsidP="009F531F">
      <w:pPr>
        <w:tabs>
          <w:tab w:val="left" w:pos="6750"/>
        </w:tabs>
        <w:rPr>
          <w:color w:val="000000" w:themeColor="text1"/>
        </w:rPr>
      </w:pPr>
      <w:r>
        <w:rPr>
          <w:color w:val="000000" w:themeColor="text1"/>
        </w:rPr>
        <w:t>г. Аксай</w:t>
      </w:r>
    </w:p>
    <w:p w:rsidR="009F531F" w:rsidRDefault="009F531F" w:rsidP="009F531F">
      <w:pPr>
        <w:tabs>
          <w:tab w:val="left" w:pos="6750"/>
        </w:tabs>
        <w:rPr>
          <w:color w:val="000000" w:themeColor="text1"/>
        </w:rPr>
      </w:pPr>
    </w:p>
    <w:p w:rsidR="00C15D06" w:rsidRDefault="007724DE" w:rsidP="00087245">
      <w:pPr>
        <w:pStyle w:val="14-15"/>
        <w:spacing w:line="240" w:lineRule="auto"/>
        <w:ind w:left="1418" w:right="1417" w:firstLine="0"/>
        <w:rPr>
          <w:b/>
          <w:bCs/>
          <w:szCs w:val="24"/>
        </w:rPr>
      </w:pPr>
      <w:r w:rsidRPr="007724DE">
        <w:rPr>
          <w:b/>
          <w:bCs/>
          <w:szCs w:val="24"/>
        </w:rPr>
        <w:t>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w:t>
      </w:r>
      <w:r>
        <w:rPr>
          <w:b/>
          <w:bCs/>
          <w:szCs w:val="24"/>
        </w:rPr>
        <w:t xml:space="preserve"> Аксайского района Ростовской области</w:t>
      </w:r>
    </w:p>
    <w:p w:rsidR="007724DE" w:rsidRDefault="007724DE" w:rsidP="00087245">
      <w:pPr>
        <w:pStyle w:val="14-15"/>
        <w:spacing w:line="240" w:lineRule="auto"/>
        <w:ind w:left="1418" w:right="1417" w:firstLine="0"/>
        <w:rPr>
          <w:b/>
          <w:szCs w:val="24"/>
        </w:rPr>
      </w:pPr>
    </w:p>
    <w:p w:rsidR="00157C4D" w:rsidRPr="00157C4D" w:rsidRDefault="007724DE" w:rsidP="007724DE">
      <w:pPr>
        <w:ind w:firstLine="567"/>
        <w:jc w:val="both"/>
      </w:pPr>
      <w:proofErr w:type="gramStart"/>
      <w:r>
        <w:t>В соответствии с постановлением Центральной избирательной комиссии Российской Федерации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w:t>
      </w:r>
      <w:proofErr w:type="gramEnd"/>
      <w:r>
        <w:t xml:space="preserve"> </w:t>
      </w:r>
      <w:proofErr w:type="gramStart"/>
      <w:r>
        <w:t>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w:t>
      </w:r>
      <w:proofErr w:type="gramEnd"/>
      <w:r>
        <w:t xml:space="preserve"> бюллетеней, комплексов для электронного голосования»</w:t>
      </w:r>
      <w:r w:rsidR="001D0F1A">
        <w:t>,</w:t>
      </w:r>
    </w:p>
    <w:p w:rsidR="00583CE8" w:rsidRPr="00583CE8" w:rsidRDefault="00583CE8" w:rsidP="00157C4D">
      <w:pPr>
        <w:ind w:right="-143"/>
        <w:jc w:val="both"/>
        <w:rPr>
          <w:szCs w:val="20"/>
        </w:rPr>
      </w:pPr>
    </w:p>
    <w:p w:rsidR="009F531F" w:rsidRDefault="009F531F" w:rsidP="009F531F">
      <w:pPr>
        <w:jc w:val="both"/>
      </w:pPr>
      <w:r>
        <w:rPr>
          <w:bCs/>
          <w:kern w:val="32"/>
        </w:rPr>
        <w:t xml:space="preserve">Территориальная </w:t>
      </w:r>
      <w:r>
        <w:t>избирательная комиссия Аксайского района ПОСТАНОВЛЯЕТ:</w:t>
      </w:r>
    </w:p>
    <w:p w:rsidR="00D841B0" w:rsidRDefault="00D841B0" w:rsidP="009F531F">
      <w:pPr>
        <w:jc w:val="both"/>
      </w:pPr>
    </w:p>
    <w:p w:rsidR="007724DE" w:rsidRDefault="007724DE" w:rsidP="007724DE">
      <w:pPr>
        <w:pStyle w:val="af6"/>
        <w:numPr>
          <w:ilvl w:val="0"/>
          <w:numId w:val="10"/>
        </w:numPr>
        <w:tabs>
          <w:tab w:val="left" w:pos="851"/>
        </w:tabs>
        <w:suppressAutoHyphens/>
        <w:spacing w:line="360" w:lineRule="auto"/>
        <w:ind w:left="0" w:firstLine="567"/>
        <w:jc w:val="both"/>
      </w:pPr>
      <w:r w:rsidRPr="00F124E2">
        <w:t xml:space="preserve">Определить </w:t>
      </w:r>
      <w:r>
        <w:t>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Аксайского района Ростовской области согласно приложению</w:t>
      </w:r>
      <w:r w:rsidRPr="00F124E2">
        <w:t>.</w:t>
      </w:r>
    </w:p>
    <w:p w:rsidR="007724DE" w:rsidRDefault="007724DE" w:rsidP="007724DE">
      <w:pPr>
        <w:pStyle w:val="af6"/>
        <w:numPr>
          <w:ilvl w:val="0"/>
          <w:numId w:val="10"/>
        </w:numPr>
        <w:tabs>
          <w:tab w:val="left" w:pos="851"/>
        </w:tabs>
        <w:suppressAutoHyphens/>
        <w:spacing w:line="360" w:lineRule="auto"/>
        <w:ind w:left="0" w:firstLine="567"/>
        <w:jc w:val="both"/>
      </w:pPr>
      <w:r>
        <w:lastRenderedPageBreak/>
        <w:t>Направить настоящее постановление в Избирательную комиссию Ростовской области.</w:t>
      </w:r>
    </w:p>
    <w:p w:rsidR="007724DE" w:rsidRDefault="007724DE" w:rsidP="007724DE">
      <w:pPr>
        <w:pStyle w:val="af6"/>
        <w:numPr>
          <w:ilvl w:val="0"/>
          <w:numId w:val="10"/>
        </w:numPr>
        <w:tabs>
          <w:tab w:val="left" w:pos="851"/>
        </w:tabs>
        <w:suppressAutoHyphens/>
        <w:spacing w:line="360" w:lineRule="auto"/>
        <w:ind w:left="0" w:firstLine="567"/>
        <w:jc w:val="both"/>
      </w:pPr>
      <w:proofErr w:type="gramStart"/>
      <w:r>
        <w:t>Разместить</w:t>
      </w:r>
      <w:proofErr w:type="gramEnd"/>
      <w:r>
        <w:t xml:space="preserve"> настоящее постановление на сайте Территориальной избирательной комиссии Аксайского района Ростовской области в информационно-телекоммуникационной сети «Интернет».</w:t>
      </w:r>
    </w:p>
    <w:p w:rsidR="007724DE" w:rsidRDefault="007724DE" w:rsidP="007724DE">
      <w:pPr>
        <w:pStyle w:val="af6"/>
        <w:numPr>
          <w:ilvl w:val="0"/>
          <w:numId w:val="10"/>
        </w:numPr>
        <w:tabs>
          <w:tab w:val="left" w:pos="851"/>
        </w:tabs>
        <w:suppressAutoHyphens/>
        <w:spacing w:line="360" w:lineRule="auto"/>
        <w:ind w:left="0" w:firstLine="567"/>
        <w:jc w:val="both"/>
      </w:pPr>
      <w:proofErr w:type="gramStart"/>
      <w:r>
        <w:t>Контроль за</w:t>
      </w:r>
      <w:proofErr w:type="gramEnd"/>
      <w:r>
        <w:t xml:space="preserve"> выполнением настоящего постановления возложить </w:t>
      </w:r>
      <w:r>
        <w:br/>
        <w:t xml:space="preserve">на председателя </w:t>
      </w:r>
      <w:r w:rsidR="00BC17CC">
        <w:t xml:space="preserve">территориальной избирательной </w:t>
      </w:r>
      <w:r>
        <w:t xml:space="preserve">комиссии </w:t>
      </w:r>
      <w:r w:rsidR="00BC17CC">
        <w:t xml:space="preserve">Аксайского района Ростовской области </w:t>
      </w:r>
      <w:r>
        <w:t xml:space="preserve">А.А. </w:t>
      </w:r>
      <w:proofErr w:type="spellStart"/>
      <w:r>
        <w:t>Малинникову</w:t>
      </w:r>
      <w:proofErr w:type="spellEnd"/>
      <w:r>
        <w:t>.</w:t>
      </w:r>
    </w:p>
    <w:p w:rsidR="00A21660" w:rsidRDefault="00A21660" w:rsidP="008B7822">
      <w:pPr>
        <w:suppressAutoHyphens/>
        <w:jc w:val="both"/>
      </w:pPr>
    </w:p>
    <w:p w:rsidR="008B7822" w:rsidRDefault="008B7822" w:rsidP="008B7822">
      <w:pPr>
        <w:suppressAutoHyphens/>
        <w:jc w:val="both"/>
      </w:pPr>
    </w:p>
    <w:p w:rsidR="00714A91" w:rsidRPr="009164BF" w:rsidRDefault="00714A91" w:rsidP="009F531F">
      <w:pPr>
        <w:suppressAutoHyphens/>
        <w:spacing w:line="480" w:lineRule="auto"/>
        <w:jc w:val="both"/>
      </w:pPr>
      <w:r w:rsidRPr="009164BF">
        <w:t xml:space="preserve">Председатель </w:t>
      </w:r>
      <w:r w:rsidR="009F531F">
        <w:t>комиссии</w:t>
      </w:r>
      <w:r w:rsidR="009F531F">
        <w:tab/>
      </w:r>
      <w:r w:rsidR="009F531F">
        <w:tab/>
      </w:r>
      <w:r w:rsidR="009F531F">
        <w:tab/>
      </w:r>
      <w:r w:rsidR="009F531F">
        <w:tab/>
      </w:r>
      <w:r w:rsidR="009F531F">
        <w:tab/>
      </w:r>
      <w:r w:rsidR="00A94077">
        <w:t>А.А. Малинникова</w:t>
      </w:r>
    </w:p>
    <w:p w:rsidR="00584737" w:rsidRDefault="00714A91" w:rsidP="009F531F">
      <w:pPr>
        <w:suppressAutoHyphens/>
        <w:spacing w:line="480" w:lineRule="auto"/>
        <w:jc w:val="both"/>
      </w:pPr>
      <w:r w:rsidRPr="009164BF">
        <w:t>Секретарь</w:t>
      </w:r>
      <w:r w:rsidR="009F531F">
        <w:t xml:space="preserve"> комиссии</w:t>
      </w:r>
      <w:r w:rsidR="009F531F">
        <w:tab/>
      </w:r>
      <w:r w:rsidR="009F531F">
        <w:tab/>
      </w:r>
      <w:r w:rsidR="009F531F">
        <w:tab/>
      </w:r>
      <w:r w:rsidR="009F531F">
        <w:tab/>
      </w:r>
      <w:r w:rsidR="009F531F">
        <w:tab/>
      </w:r>
      <w:r w:rsidR="009F531F">
        <w:tab/>
      </w:r>
      <w:r w:rsidR="00A94077">
        <w:t xml:space="preserve">Е.Ю. </w:t>
      </w:r>
      <w:r w:rsidR="00733C00">
        <w:t>Соколинская</w:t>
      </w:r>
    </w:p>
    <w:p w:rsidR="00733C00" w:rsidRDefault="00733C00" w:rsidP="009F531F">
      <w:pPr>
        <w:suppressAutoHyphens/>
        <w:spacing w:line="480" w:lineRule="auto"/>
        <w:jc w:val="both"/>
      </w:pPr>
    </w:p>
    <w:p w:rsidR="00733C00" w:rsidRDefault="00733C00" w:rsidP="004E59B1">
      <w:pPr>
        <w:jc w:val="right"/>
      </w:pPr>
    </w:p>
    <w:p w:rsidR="00733C00" w:rsidRDefault="00733C00" w:rsidP="004E59B1">
      <w:pPr>
        <w:jc w:val="right"/>
      </w:pPr>
    </w:p>
    <w:p w:rsidR="00733C00" w:rsidRDefault="00733C00" w:rsidP="004E59B1">
      <w:pPr>
        <w:jc w:val="right"/>
      </w:pPr>
    </w:p>
    <w:p w:rsidR="00733C00" w:rsidRDefault="00733C00" w:rsidP="004E59B1">
      <w:pPr>
        <w:jc w:val="right"/>
      </w:pPr>
    </w:p>
    <w:p w:rsidR="00733C00" w:rsidRDefault="00733C00"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pPr>
    </w:p>
    <w:p w:rsidR="00671342" w:rsidRDefault="00671342" w:rsidP="004E59B1">
      <w:pPr>
        <w:jc w:val="right"/>
        <w:sectPr w:rsidR="00671342" w:rsidSect="00671342">
          <w:headerReference w:type="default" r:id="rId9"/>
          <w:pgSz w:w="11906" w:h="16838"/>
          <w:pgMar w:top="1134" w:right="850" w:bottom="1134" w:left="1701" w:header="709" w:footer="709" w:gutter="0"/>
          <w:cols w:space="708"/>
          <w:titlePg/>
          <w:docGrid w:linePitch="381"/>
        </w:sectPr>
      </w:pPr>
    </w:p>
    <w:p w:rsidR="007724DE" w:rsidRPr="00211389" w:rsidRDefault="007724DE" w:rsidP="007724DE">
      <w:pPr>
        <w:pageBreakBefore/>
        <w:suppressAutoHyphens/>
        <w:autoSpaceDE w:val="0"/>
        <w:autoSpaceDN w:val="0"/>
        <w:adjustRightInd w:val="0"/>
        <w:ind w:left="8505"/>
        <w:outlineLvl w:val="0"/>
        <w:rPr>
          <w:sz w:val="22"/>
          <w:szCs w:val="22"/>
        </w:rPr>
      </w:pPr>
      <w:r w:rsidRPr="00211389">
        <w:rPr>
          <w:sz w:val="22"/>
          <w:szCs w:val="22"/>
        </w:rPr>
        <w:lastRenderedPageBreak/>
        <w:t xml:space="preserve">Приложение </w:t>
      </w:r>
    </w:p>
    <w:p w:rsidR="007724DE" w:rsidRDefault="007724DE" w:rsidP="007724DE">
      <w:pPr>
        <w:suppressAutoHyphens/>
        <w:autoSpaceDE w:val="0"/>
        <w:autoSpaceDN w:val="0"/>
        <w:adjustRightInd w:val="0"/>
        <w:ind w:left="8505" w:right="-2"/>
        <w:outlineLvl w:val="0"/>
        <w:rPr>
          <w:sz w:val="22"/>
          <w:szCs w:val="22"/>
        </w:rPr>
      </w:pPr>
      <w:r w:rsidRPr="00211389">
        <w:rPr>
          <w:sz w:val="22"/>
          <w:szCs w:val="22"/>
        </w:rPr>
        <w:t>к постановлению Территориальной избирательной комиссии</w:t>
      </w:r>
    </w:p>
    <w:p w:rsidR="007724DE" w:rsidRPr="00211389" w:rsidRDefault="007724DE" w:rsidP="007724DE">
      <w:pPr>
        <w:suppressAutoHyphens/>
        <w:autoSpaceDE w:val="0"/>
        <w:autoSpaceDN w:val="0"/>
        <w:adjustRightInd w:val="0"/>
        <w:ind w:left="8505" w:right="-2"/>
        <w:outlineLvl w:val="0"/>
        <w:rPr>
          <w:sz w:val="22"/>
          <w:szCs w:val="22"/>
        </w:rPr>
      </w:pPr>
      <w:r>
        <w:rPr>
          <w:sz w:val="22"/>
          <w:szCs w:val="22"/>
        </w:rPr>
        <w:t>Аксайского района Ростовской области</w:t>
      </w:r>
    </w:p>
    <w:p w:rsidR="007724DE" w:rsidRPr="009F592C" w:rsidRDefault="007724DE" w:rsidP="007724DE">
      <w:pPr>
        <w:suppressAutoHyphens/>
        <w:ind w:left="8505"/>
        <w:rPr>
          <w:sz w:val="22"/>
          <w:szCs w:val="22"/>
        </w:rPr>
      </w:pPr>
      <w:r w:rsidRPr="00211389">
        <w:rPr>
          <w:sz w:val="22"/>
          <w:szCs w:val="22"/>
        </w:rPr>
        <w:t xml:space="preserve">от  </w:t>
      </w:r>
      <w:r w:rsidR="00545CCE">
        <w:rPr>
          <w:sz w:val="22"/>
          <w:szCs w:val="22"/>
        </w:rPr>
        <w:t>26.11.</w:t>
      </w:r>
      <w:r>
        <w:rPr>
          <w:sz w:val="22"/>
          <w:szCs w:val="22"/>
        </w:rPr>
        <w:t>2019 г.</w:t>
      </w:r>
      <w:r w:rsidRPr="00211389">
        <w:rPr>
          <w:sz w:val="22"/>
          <w:szCs w:val="22"/>
        </w:rPr>
        <w:t xml:space="preserve"> № </w:t>
      </w:r>
      <w:r>
        <w:rPr>
          <w:sz w:val="22"/>
          <w:szCs w:val="22"/>
        </w:rPr>
        <w:t>164-1</w:t>
      </w:r>
    </w:p>
    <w:p w:rsidR="007724DE" w:rsidRDefault="007724DE" w:rsidP="007724DE">
      <w:pPr>
        <w:shd w:val="clear" w:color="auto" w:fill="FFFFFF"/>
        <w:spacing w:before="120" w:after="120"/>
        <w:ind w:right="11"/>
        <w:rPr>
          <w:b/>
          <w:bCs/>
          <w:color w:val="000000"/>
          <w:spacing w:val="-8"/>
        </w:rPr>
      </w:pPr>
      <w:r>
        <w:rPr>
          <w:b/>
          <w:bCs/>
          <w:color w:val="000000"/>
          <w:spacing w:val="-8"/>
        </w:rPr>
        <w:t>П</w:t>
      </w:r>
      <w:r w:rsidRPr="00B76F38">
        <w:rPr>
          <w:b/>
          <w:bCs/>
          <w:color w:val="000000"/>
          <w:spacing w:val="-8"/>
        </w:rPr>
        <w:t xml:space="preserve">еречень избирательных </w:t>
      </w:r>
      <w:r>
        <w:rPr>
          <w:b/>
          <w:bCs/>
          <w:color w:val="000000"/>
          <w:spacing w:val="-8"/>
        </w:rPr>
        <w:t>округов, избирательных участков, участков референдума,</w:t>
      </w:r>
      <w:r>
        <w:rPr>
          <w:b/>
          <w:bCs/>
          <w:color w:val="000000"/>
          <w:spacing w:val="-8"/>
        </w:rPr>
        <w:br/>
        <w:t>на которых используются</w:t>
      </w:r>
      <w:r w:rsidRPr="00B76F38">
        <w:rPr>
          <w:b/>
          <w:bCs/>
          <w:color w:val="000000"/>
          <w:spacing w:val="-8"/>
        </w:rPr>
        <w:t xml:space="preserve"> КОИБ</w:t>
      </w:r>
      <w:r>
        <w:rPr>
          <w:b/>
          <w:bCs/>
          <w:color w:val="000000"/>
          <w:spacing w:val="-8"/>
        </w:rPr>
        <w:t xml:space="preserve"> на территории Аксайского района</w:t>
      </w:r>
      <w:r w:rsidR="00545CCE">
        <w:rPr>
          <w:b/>
          <w:bCs/>
          <w:color w:val="000000"/>
          <w:spacing w:val="-8"/>
        </w:rPr>
        <w:t xml:space="preserve"> Ростовской области</w:t>
      </w:r>
    </w:p>
    <w:p w:rsidR="007724DE" w:rsidRPr="00D120B3" w:rsidRDefault="007724DE" w:rsidP="007724DE">
      <w:pPr>
        <w:shd w:val="clear" w:color="auto" w:fill="FFFFFF"/>
        <w:spacing w:after="240" w:line="120" w:lineRule="exact"/>
        <w:ind w:left="2182" w:right="11" w:firstLine="4298"/>
        <w:rPr>
          <w:bCs/>
          <w:color w:val="000000"/>
          <w:spacing w:val="-8"/>
          <w:sz w:val="20"/>
        </w:rPr>
      </w:pPr>
    </w:p>
    <w:tbl>
      <w:tblPr>
        <w:tblW w:w="14074" w:type="dxa"/>
        <w:tblLayout w:type="fixed"/>
        <w:tblCellMar>
          <w:left w:w="40" w:type="dxa"/>
          <w:right w:w="40" w:type="dxa"/>
        </w:tblCellMar>
        <w:tblLook w:val="0000" w:firstRow="0" w:lastRow="0" w:firstColumn="0" w:lastColumn="0" w:noHBand="0" w:noVBand="0"/>
      </w:tblPr>
      <w:tblGrid>
        <w:gridCol w:w="700"/>
        <w:gridCol w:w="2742"/>
        <w:gridCol w:w="4962"/>
        <w:gridCol w:w="5670"/>
      </w:tblGrid>
      <w:tr w:rsidR="007724DE" w:rsidRPr="003C7A68" w:rsidTr="00920DE4">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7724DE" w:rsidRPr="003C7A68" w:rsidRDefault="007724DE" w:rsidP="00D42FF4">
            <w:pPr>
              <w:shd w:val="clear" w:color="auto" w:fill="FFFFFF"/>
              <w:rPr>
                <w:b/>
                <w:sz w:val="22"/>
                <w:szCs w:val="22"/>
              </w:rPr>
            </w:pPr>
            <w:r>
              <w:rPr>
                <w:b/>
                <w:color w:val="000000"/>
                <w:sz w:val="22"/>
                <w:szCs w:val="22"/>
              </w:rPr>
              <w:t xml:space="preserve">№ </w:t>
            </w:r>
            <w:proofErr w:type="gramStart"/>
            <w:r>
              <w:rPr>
                <w:b/>
                <w:color w:val="000000"/>
                <w:sz w:val="22"/>
                <w:szCs w:val="22"/>
              </w:rPr>
              <w:t>п</w:t>
            </w:r>
            <w:proofErr w:type="gramEnd"/>
            <w:r>
              <w:rPr>
                <w:b/>
                <w:color w:val="000000"/>
                <w:sz w:val="22"/>
                <w:szCs w:val="22"/>
              </w:rPr>
              <w:t>/п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7724DE" w:rsidRPr="003C7A68" w:rsidRDefault="007724DE" w:rsidP="00545CCE">
            <w:pPr>
              <w:shd w:val="clear" w:color="auto" w:fill="FFFFFF"/>
              <w:ind w:left="29" w:right="10"/>
              <w:rPr>
                <w:b/>
                <w:color w:val="000000"/>
                <w:sz w:val="22"/>
                <w:szCs w:val="22"/>
              </w:rPr>
            </w:pPr>
            <w:r>
              <w:rPr>
                <w:b/>
                <w:color w:val="000000"/>
                <w:sz w:val="22"/>
                <w:szCs w:val="22"/>
              </w:rPr>
              <w:t xml:space="preserve">Номер избирательного участка, участка референдума, оснащаемого КОИБ </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7724DE" w:rsidRPr="003C7A68" w:rsidRDefault="007724DE" w:rsidP="00D42FF4">
            <w:pPr>
              <w:shd w:val="clear" w:color="auto" w:fill="FFFFFF"/>
              <w:ind w:left="29"/>
              <w:rPr>
                <w:b/>
                <w:sz w:val="22"/>
                <w:szCs w:val="22"/>
              </w:rPr>
            </w:pPr>
            <w:r>
              <w:rPr>
                <w:b/>
                <w:color w:val="000000"/>
                <w:sz w:val="22"/>
                <w:szCs w:val="22"/>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7724DE" w:rsidRPr="003C7A68" w:rsidRDefault="007724DE" w:rsidP="00D42FF4">
            <w:pPr>
              <w:shd w:val="clear" w:color="auto" w:fill="FFFFFF"/>
              <w:ind w:left="19" w:right="5"/>
              <w:rPr>
                <w:b/>
                <w:sz w:val="22"/>
                <w:szCs w:val="22"/>
              </w:rPr>
            </w:pPr>
            <w:r w:rsidRPr="003C7A68">
              <w:rPr>
                <w:b/>
                <w:color w:val="000000"/>
                <w:spacing w:val="-4"/>
                <w:sz w:val="22"/>
                <w:szCs w:val="22"/>
              </w:rPr>
              <w:t xml:space="preserve">Адрес и местонахождение помещения </w:t>
            </w:r>
            <w:r w:rsidRPr="003C7A68">
              <w:rPr>
                <w:b/>
                <w:color w:val="000000"/>
                <w:sz w:val="22"/>
                <w:szCs w:val="22"/>
              </w:rPr>
              <w:t>для голосования</w:t>
            </w:r>
          </w:p>
        </w:tc>
      </w:tr>
      <w:tr w:rsidR="007724DE" w:rsidRPr="007206CE" w:rsidTr="00920DE4">
        <w:trPr>
          <w:trHeight w:hRule="exact" w:val="722"/>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7724DE" w:rsidP="00D42FF4">
            <w:pPr>
              <w:shd w:val="clear" w:color="auto" w:fill="FFFFFF"/>
              <w:rPr>
                <w:sz w:val="22"/>
                <w:szCs w:val="22"/>
              </w:rPr>
            </w:pPr>
            <w:r w:rsidRPr="007206C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7724DE" w:rsidP="00D42FF4">
            <w:pPr>
              <w:shd w:val="clear" w:color="auto" w:fill="FFFFFF"/>
              <w:rPr>
                <w:color w:val="000000"/>
                <w:sz w:val="22"/>
                <w:szCs w:val="22"/>
              </w:rPr>
            </w:pPr>
            <w:r>
              <w:rPr>
                <w:color w:val="000000"/>
                <w:sz w:val="22"/>
                <w:szCs w:val="22"/>
              </w:rPr>
              <w:t>137</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545CCE" w:rsidP="00D42FF4">
            <w:pPr>
              <w:shd w:val="clear" w:color="auto" w:fill="FFFFFF"/>
              <w:rPr>
                <w:sz w:val="22"/>
                <w:szCs w:val="22"/>
              </w:rPr>
            </w:pPr>
            <w:r>
              <w:rPr>
                <w:color w:val="000000"/>
                <w:sz w:val="22"/>
                <w:szCs w:val="22"/>
              </w:rPr>
              <w:t>о</w:t>
            </w:r>
            <w:r w:rsidR="007724DE">
              <w:rPr>
                <w:color w:val="000000"/>
                <w:sz w:val="22"/>
                <w:szCs w:val="22"/>
              </w:rPr>
              <w:t>дномандатный избирательный округ</w:t>
            </w:r>
            <w:r w:rsidR="00920DE4">
              <w:rPr>
                <w:color w:val="000000"/>
                <w:sz w:val="22"/>
                <w:szCs w:val="22"/>
              </w:rPr>
              <w:t xml:space="preserve"> № 15</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920DE4" w:rsidRDefault="00920DE4" w:rsidP="00D42FF4">
            <w:pPr>
              <w:shd w:val="clear" w:color="auto" w:fill="FFFFFF"/>
              <w:rPr>
                <w:sz w:val="22"/>
                <w:szCs w:val="22"/>
              </w:rPr>
            </w:pPr>
            <w:r>
              <w:rPr>
                <w:sz w:val="22"/>
                <w:szCs w:val="22"/>
              </w:rPr>
              <w:t>346</w:t>
            </w:r>
            <w:r w:rsidR="00231A59">
              <w:rPr>
                <w:sz w:val="22"/>
                <w:szCs w:val="22"/>
              </w:rPr>
              <w:t>720</w:t>
            </w:r>
            <w:r>
              <w:rPr>
                <w:sz w:val="22"/>
                <w:szCs w:val="22"/>
              </w:rPr>
              <w:t xml:space="preserve">, Ростовская область, город Аксай, </w:t>
            </w:r>
          </w:p>
          <w:p w:rsidR="007724DE" w:rsidRPr="007206CE" w:rsidRDefault="00920DE4" w:rsidP="00D42FF4">
            <w:pPr>
              <w:shd w:val="clear" w:color="auto" w:fill="FFFFFF"/>
              <w:rPr>
                <w:sz w:val="22"/>
                <w:szCs w:val="22"/>
              </w:rPr>
            </w:pPr>
            <w:r>
              <w:rPr>
                <w:sz w:val="22"/>
                <w:szCs w:val="22"/>
              </w:rPr>
              <w:t>ул. Гулаева, д. 129, (МБОУ СОШ № 1)</w:t>
            </w:r>
          </w:p>
        </w:tc>
      </w:tr>
      <w:tr w:rsidR="007724DE" w:rsidRPr="007206CE" w:rsidTr="00920DE4">
        <w:trPr>
          <w:trHeight w:hRule="exact" w:val="562"/>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920DE4" w:rsidP="00D42FF4">
            <w:pPr>
              <w:shd w:val="clear" w:color="auto" w:fill="FFFFFF"/>
              <w:rPr>
                <w:sz w:val="22"/>
                <w:szCs w:val="22"/>
              </w:rPr>
            </w:pPr>
            <w:r>
              <w:rPr>
                <w:sz w:val="22"/>
                <w:szCs w:val="22"/>
              </w:rPr>
              <w:t>2</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920DE4" w:rsidP="00D42FF4">
            <w:pPr>
              <w:shd w:val="clear" w:color="auto" w:fill="FFFFFF"/>
              <w:rPr>
                <w:sz w:val="22"/>
                <w:szCs w:val="22"/>
              </w:rPr>
            </w:pPr>
            <w:r>
              <w:rPr>
                <w:sz w:val="22"/>
                <w:szCs w:val="22"/>
              </w:rPr>
              <w:t>141</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545CCE" w:rsidP="00D42FF4">
            <w:pPr>
              <w:shd w:val="clear" w:color="auto" w:fill="FFFFFF"/>
              <w:rPr>
                <w:sz w:val="22"/>
                <w:szCs w:val="22"/>
              </w:rPr>
            </w:pPr>
            <w:r>
              <w:rPr>
                <w:sz w:val="22"/>
                <w:szCs w:val="22"/>
              </w:rPr>
              <w:t>о</w:t>
            </w:r>
            <w:r w:rsidR="00920DE4">
              <w:rPr>
                <w:sz w:val="22"/>
                <w:szCs w:val="22"/>
              </w:rPr>
              <w:t>дномандатный избирател</w:t>
            </w:r>
            <w:bookmarkStart w:id="0" w:name="_GoBack"/>
            <w:bookmarkEnd w:id="0"/>
            <w:r w:rsidR="00920DE4">
              <w:rPr>
                <w:sz w:val="22"/>
                <w:szCs w:val="22"/>
              </w:rPr>
              <w:t>ьный округ № 20</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7724DE" w:rsidRDefault="00920DE4" w:rsidP="00D42FF4">
            <w:pPr>
              <w:shd w:val="clear" w:color="auto" w:fill="FFFFFF"/>
              <w:spacing w:line="280" w:lineRule="exact"/>
              <w:rPr>
                <w:sz w:val="22"/>
                <w:szCs w:val="22"/>
              </w:rPr>
            </w:pPr>
            <w:r w:rsidRPr="00920DE4">
              <w:rPr>
                <w:sz w:val="22"/>
                <w:szCs w:val="22"/>
              </w:rPr>
              <w:t>346720, Ростовская область, город Аксай,</w:t>
            </w:r>
          </w:p>
          <w:p w:rsidR="00920DE4" w:rsidRDefault="00920DE4" w:rsidP="00D42FF4">
            <w:pPr>
              <w:shd w:val="clear" w:color="auto" w:fill="FFFFFF"/>
              <w:spacing w:line="280" w:lineRule="exact"/>
              <w:rPr>
                <w:sz w:val="22"/>
                <w:szCs w:val="22"/>
              </w:rPr>
            </w:pPr>
            <w:r>
              <w:rPr>
                <w:sz w:val="22"/>
                <w:szCs w:val="22"/>
              </w:rPr>
              <w:t>ул. Чапаева, д. 299, (МБОУ гимназия № 3)</w:t>
            </w:r>
          </w:p>
          <w:p w:rsidR="00920DE4" w:rsidRPr="007206CE" w:rsidRDefault="00920DE4" w:rsidP="00D42FF4">
            <w:pPr>
              <w:shd w:val="clear" w:color="auto" w:fill="FFFFFF"/>
              <w:spacing w:line="280" w:lineRule="exact"/>
              <w:rPr>
                <w:sz w:val="22"/>
                <w:szCs w:val="22"/>
              </w:rPr>
            </w:pPr>
          </w:p>
        </w:tc>
      </w:tr>
      <w:tr w:rsidR="007724DE" w:rsidRPr="007206CE" w:rsidTr="00920DE4">
        <w:trPr>
          <w:trHeight w:val="540"/>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920DE4" w:rsidP="00D42FF4">
            <w:pPr>
              <w:shd w:val="clear" w:color="auto" w:fill="FFFFFF"/>
              <w:rPr>
                <w:color w:val="000000"/>
                <w:sz w:val="22"/>
                <w:szCs w:val="22"/>
              </w:rPr>
            </w:pPr>
            <w:r>
              <w:rPr>
                <w:color w:val="000000"/>
                <w:sz w:val="22"/>
                <w:szCs w:val="22"/>
              </w:rPr>
              <w:t>3</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920DE4" w:rsidP="00D42FF4">
            <w:pPr>
              <w:shd w:val="clear" w:color="auto" w:fill="FFFFFF"/>
              <w:rPr>
                <w:sz w:val="22"/>
                <w:szCs w:val="22"/>
              </w:rPr>
            </w:pPr>
            <w:r>
              <w:rPr>
                <w:sz w:val="22"/>
                <w:szCs w:val="22"/>
              </w:rPr>
              <w:t>145</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7724DE" w:rsidRPr="007206CE" w:rsidRDefault="00545CCE" w:rsidP="00D42FF4">
            <w:pPr>
              <w:shd w:val="clear" w:color="auto" w:fill="FFFFFF"/>
              <w:rPr>
                <w:sz w:val="22"/>
                <w:szCs w:val="22"/>
              </w:rPr>
            </w:pPr>
            <w:r>
              <w:rPr>
                <w:sz w:val="22"/>
                <w:szCs w:val="22"/>
              </w:rPr>
              <w:t>о</w:t>
            </w:r>
            <w:r w:rsidR="00920DE4">
              <w:rPr>
                <w:sz w:val="22"/>
                <w:szCs w:val="22"/>
              </w:rPr>
              <w:t>дномандатный избирательный округ № 1</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7724DE" w:rsidRDefault="00920DE4" w:rsidP="00D42FF4">
            <w:pPr>
              <w:shd w:val="clear" w:color="auto" w:fill="FFFFFF"/>
              <w:spacing w:line="245" w:lineRule="exact"/>
              <w:rPr>
                <w:sz w:val="22"/>
                <w:szCs w:val="22"/>
              </w:rPr>
            </w:pPr>
            <w:r w:rsidRPr="00920DE4">
              <w:rPr>
                <w:sz w:val="22"/>
                <w:szCs w:val="22"/>
              </w:rPr>
              <w:t>346720, Ростовская область, город Аксай,</w:t>
            </w:r>
          </w:p>
          <w:p w:rsidR="00920DE4" w:rsidRPr="007206CE" w:rsidRDefault="00920DE4" w:rsidP="00D42FF4">
            <w:pPr>
              <w:shd w:val="clear" w:color="auto" w:fill="FFFFFF"/>
              <w:spacing w:line="245" w:lineRule="exact"/>
              <w:rPr>
                <w:sz w:val="22"/>
                <w:szCs w:val="22"/>
              </w:rPr>
            </w:pPr>
            <w:r>
              <w:rPr>
                <w:sz w:val="22"/>
                <w:szCs w:val="22"/>
              </w:rPr>
              <w:t>ул. Садовая, д. 20, (частное ПОУ учебный центр «Профессионал»)</w:t>
            </w:r>
          </w:p>
        </w:tc>
      </w:tr>
    </w:tbl>
    <w:p w:rsidR="007724DE" w:rsidRDefault="007724DE" w:rsidP="007724DE">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rPr>
      </w:pPr>
    </w:p>
    <w:p w:rsidR="00545CCE" w:rsidRDefault="007724DE" w:rsidP="007724DE">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rPr>
      </w:pPr>
      <w:r w:rsidRPr="00425023">
        <w:rPr>
          <w:color w:val="000000"/>
          <w:spacing w:val="-2"/>
        </w:rPr>
        <w:t xml:space="preserve">Председатель </w:t>
      </w:r>
      <w:r w:rsidR="00920DE4">
        <w:rPr>
          <w:color w:val="000000"/>
          <w:spacing w:val="-2"/>
        </w:rPr>
        <w:t xml:space="preserve">Территориальной избирательной комиссии </w:t>
      </w:r>
    </w:p>
    <w:p w:rsidR="007724DE" w:rsidRPr="00425023" w:rsidRDefault="00920DE4" w:rsidP="007724DE">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pPr>
      <w:r>
        <w:rPr>
          <w:color w:val="000000"/>
          <w:spacing w:val="-2"/>
        </w:rPr>
        <w:t>Аксайского района</w:t>
      </w:r>
      <w:r w:rsidR="00545CCE">
        <w:rPr>
          <w:color w:val="000000"/>
          <w:spacing w:val="-2"/>
        </w:rPr>
        <w:t xml:space="preserve"> Ростовской области                                                                          </w:t>
      </w:r>
      <w:r w:rsidR="00545CCE">
        <w:rPr>
          <w:color w:val="000000"/>
          <w:spacing w:val="-2"/>
        </w:rPr>
        <w:tab/>
      </w:r>
      <w:r>
        <w:rPr>
          <w:color w:val="000000"/>
          <w:spacing w:val="-2"/>
        </w:rPr>
        <w:t>А.А. Малинникова</w:t>
      </w:r>
    </w:p>
    <w:p w:rsidR="00545CCE" w:rsidRDefault="00545CCE" w:rsidP="00545CCE">
      <w:pPr>
        <w:shd w:val="clear" w:color="auto" w:fill="FFFFFF"/>
        <w:tabs>
          <w:tab w:val="left" w:pos="12019"/>
        </w:tabs>
        <w:jc w:val="both"/>
        <w:rPr>
          <w:i/>
          <w:iCs/>
          <w:color w:val="000000"/>
          <w:spacing w:val="-1"/>
          <w:sz w:val="20"/>
        </w:rPr>
      </w:pPr>
    </w:p>
    <w:p w:rsidR="007724DE" w:rsidRPr="00D120B3" w:rsidRDefault="007724DE" w:rsidP="00545CCE">
      <w:pPr>
        <w:shd w:val="clear" w:color="auto" w:fill="FFFFFF"/>
        <w:tabs>
          <w:tab w:val="left" w:pos="12019"/>
        </w:tabs>
        <w:jc w:val="both"/>
        <w:rPr>
          <w:iCs/>
          <w:color w:val="000000"/>
          <w:sz w:val="24"/>
          <w:szCs w:val="24"/>
        </w:rPr>
      </w:pPr>
      <w:r w:rsidRPr="00D120B3">
        <w:rPr>
          <w:iCs/>
          <w:color w:val="000000"/>
          <w:sz w:val="24"/>
          <w:szCs w:val="24"/>
        </w:rPr>
        <w:t>«___» _______________ 20__ года</w:t>
      </w:r>
    </w:p>
    <w:p w:rsidR="00BA596F" w:rsidRPr="002F16C5" w:rsidRDefault="00BA596F" w:rsidP="007724DE">
      <w:pPr>
        <w:jc w:val="right"/>
      </w:pPr>
    </w:p>
    <w:sectPr w:rsidR="00BA596F" w:rsidRPr="002F16C5" w:rsidSect="00671342">
      <w:pgSz w:w="16838" w:h="11906" w:orient="landscape"/>
      <w:pgMar w:top="1701" w:right="1134" w:bottom="850"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7D0" w:rsidRDefault="008D27D0" w:rsidP="00C23CD7">
      <w:r>
        <w:separator/>
      </w:r>
    </w:p>
  </w:endnote>
  <w:endnote w:type="continuationSeparator" w:id="0">
    <w:p w:rsidR="008D27D0" w:rsidRDefault="008D27D0"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7D0" w:rsidRDefault="008D27D0" w:rsidP="00C23CD7">
      <w:r>
        <w:separator/>
      </w:r>
    </w:p>
  </w:footnote>
  <w:footnote w:type="continuationSeparator" w:id="0">
    <w:p w:rsidR="008D27D0" w:rsidRDefault="008D27D0"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378439"/>
      <w:docPartObj>
        <w:docPartGallery w:val="Page Numbers (Top of Page)"/>
        <w:docPartUnique/>
      </w:docPartObj>
    </w:sdtPr>
    <w:sdtEndPr>
      <w:rPr>
        <w:sz w:val="24"/>
      </w:rPr>
    </w:sdtEndPr>
    <w:sdtContent>
      <w:p w:rsidR="00256806" w:rsidRPr="00714A91" w:rsidRDefault="005C29BC">
        <w:pPr>
          <w:pStyle w:val="a6"/>
          <w:rPr>
            <w:sz w:val="24"/>
          </w:rPr>
        </w:pPr>
        <w:r w:rsidRPr="00714A91">
          <w:rPr>
            <w:sz w:val="24"/>
          </w:rPr>
          <w:fldChar w:fldCharType="begin"/>
        </w:r>
        <w:r w:rsidR="00256806" w:rsidRPr="00714A91">
          <w:rPr>
            <w:sz w:val="24"/>
          </w:rPr>
          <w:instrText>PAGE   \* MERGEFORMAT</w:instrText>
        </w:r>
        <w:r w:rsidRPr="00714A91">
          <w:rPr>
            <w:sz w:val="24"/>
          </w:rPr>
          <w:fldChar w:fldCharType="separate"/>
        </w:r>
        <w:r w:rsidR="00545CCE">
          <w:rPr>
            <w:noProof/>
            <w:sz w:val="24"/>
          </w:rPr>
          <w:t>2</w:t>
        </w:r>
        <w:r w:rsidRPr="00714A91">
          <w:rPr>
            <w:sz w:val="24"/>
          </w:rPr>
          <w:fldChar w:fldCharType="end"/>
        </w:r>
      </w:p>
    </w:sdtContent>
  </w:sdt>
  <w:p w:rsidR="00256806" w:rsidRDefault="0025680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32081"/>
    <w:multiLevelType w:val="hybridMultilevel"/>
    <w:tmpl w:val="4D5400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22AB3DF3"/>
    <w:multiLevelType w:val="hybridMultilevel"/>
    <w:tmpl w:val="2A02FD06"/>
    <w:lvl w:ilvl="0" w:tplc="99E8DE2E">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337679EE"/>
    <w:multiLevelType w:val="hybridMultilevel"/>
    <w:tmpl w:val="251A9822"/>
    <w:lvl w:ilvl="0" w:tplc="04E8A478">
      <w:start w:val="3"/>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33E23032"/>
    <w:multiLevelType w:val="hybridMultilevel"/>
    <w:tmpl w:val="4D5400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38D15CDB"/>
    <w:multiLevelType w:val="hybridMultilevel"/>
    <w:tmpl w:val="4D5400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3C6E0605"/>
    <w:multiLevelType w:val="hybridMultilevel"/>
    <w:tmpl w:val="32C04C38"/>
    <w:lvl w:ilvl="0" w:tplc="FD1A8D48">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689268FE"/>
    <w:multiLevelType w:val="hybridMultilevel"/>
    <w:tmpl w:val="53123B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5DE2279"/>
    <w:multiLevelType w:val="hybridMultilevel"/>
    <w:tmpl w:val="649AFFD2"/>
    <w:lvl w:ilvl="0" w:tplc="DF3A76E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7"/>
  </w:num>
  <w:num w:numId="4">
    <w:abstractNumId w:val="9"/>
  </w:num>
  <w:num w:numId="5">
    <w:abstractNumId w:val="5"/>
  </w:num>
  <w:num w:numId="6">
    <w:abstractNumId w:val="3"/>
  </w:num>
  <w:num w:numId="7">
    <w:abstractNumId w:val="0"/>
  </w:num>
  <w:num w:numId="8">
    <w:abstractNumId w:val="4"/>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2A71"/>
    <w:rsid w:val="00036DC1"/>
    <w:rsid w:val="00040ABC"/>
    <w:rsid w:val="000633AD"/>
    <w:rsid w:val="00070974"/>
    <w:rsid w:val="00081977"/>
    <w:rsid w:val="00083484"/>
    <w:rsid w:val="00087245"/>
    <w:rsid w:val="00087DFF"/>
    <w:rsid w:val="000B39FB"/>
    <w:rsid w:val="000B57D5"/>
    <w:rsid w:val="000E4B04"/>
    <w:rsid w:val="00122A0E"/>
    <w:rsid w:val="0012462F"/>
    <w:rsid w:val="0013210A"/>
    <w:rsid w:val="001404A0"/>
    <w:rsid w:val="00157C4D"/>
    <w:rsid w:val="001600B4"/>
    <w:rsid w:val="00176EC2"/>
    <w:rsid w:val="0017778A"/>
    <w:rsid w:val="00187D0E"/>
    <w:rsid w:val="001A3F21"/>
    <w:rsid w:val="001C27F4"/>
    <w:rsid w:val="001D0F1A"/>
    <w:rsid w:val="001D2980"/>
    <w:rsid w:val="001D3D71"/>
    <w:rsid w:val="001E4535"/>
    <w:rsid w:val="001F02A2"/>
    <w:rsid w:val="001F1FEF"/>
    <w:rsid w:val="00214B18"/>
    <w:rsid w:val="00231A59"/>
    <w:rsid w:val="002539E1"/>
    <w:rsid w:val="00256806"/>
    <w:rsid w:val="002615A4"/>
    <w:rsid w:val="00264C46"/>
    <w:rsid w:val="00275441"/>
    <w:rsid w:val="002944A2"/>
    <w:rsid w:val="002B32EE"/>
    <w:rsid w:val="002C127A"/>
    <w:rsid w:val="002E0370"/>
    <w:rsid w:val="002F16C5"/>
    <w:rsid w:val="0030502B"/>
    <w:rsid w:val="00305F9A"/>
    <w:rsid w:val="0030746B"/>
    <w:rsid w:val="00307B99"/>
    <w:rsid w:val="0034056C"/>
    <w:rsid w:val="0034113F"/>
    <w:rsid w:val="0034330A"/>
    <w:rsid w:val="00347565"/>
    <w:rsid w:val="00386D06"/>
    <w:rsid w:val="003B1763"/>
    <w:rsid w:val="003B4CB0"/>
    <w:rsid w:val="003C0230"/>
    <w:rsid w:val="003E2418"/>
    <w:rsid w:val="003F0C7D"/>
    <w:rsid w:val="00426F07"/>
    <w:rsid w:val="004320BA"/>
    <w:rsid w:val="0044067A"/>
    <w:rsid w:val="004A7FE3"/>
    <w:rsid w:val="004B7E32"/>
    <w:rsid w:val="004C3FC6"/>
    <w:rsid w:val="004C6DEB"/>
    <w:rsid w:val="004D3B0E"/>
    <w:rsid w:val="004E59B1"/>
    <w:rsid w:val="004F44D7"/>
    <w:rsid w:val="00512B6F"/>
    <w:rsid w:val="00523760"/>
    <w:rsid w:val="00545CCE"/>
    <w:rsid w:val="00583CE8"/>
    <w:rsid w:val="00584737"/>
    <w:rsid w:val="00593620"/>
    <w:rsid w:val="005B6A51"/>
    <w:rsid w:val="005C29BC"/>
    <w:rsid w:val="005D6104"/>
    <w:rsid w:val="00635012"/>
    <w:rsid w:val="0065709A"/>
    <w:rsid w:val="00671342"/>
    <w:rsid w:val="00674CBC"/>
    <w:rsid w:val="006B5088"/>
    <w:rsid w:val="006C2A94"/>
    <w:rsid w:val="006D206A"/>
    <w:rsid w:val="006D61D2"/>
    <w:rsid w:val="00706994"/>
    <w:rsid w:val="00710571"/>
    <w:rsid w:val="00714A91"/>
    <w:rsid w:val="00733C00"/>
    <w:rsid w:val="007412EC"/>
    <w:rsid w:val="00767466"/>
    <w:rsid w:val="00771072"/>
    <w:rsid w:val="007724DE"/>
    <w:rsid w:val="00782FE3"/>
    <w:rsid w:val="007954CB"/>
    <w:rsid w:val="007972B2"/>
    <w:rsid w:val="00797C35"/>
    <w:rsid w:val="007B208C"/>
    <w:rsid w:val="007B2552"/>
    <w:rsid w:val="007B5915"/>
    <w:rsid w:val="007C444C"/>
    <w:rsid w:val="007E46FE"/>
    <w:rsid w:val="007E4AA3"/>
    <w:rsid w:val="007F7A11"/>
    <w:rsid w:val="008021C0"/>
    <w:rsid w:val="00824787"/>
    <w:rsid w:val="00827F70"/>
    <w:rsid w:val="0084164C"/>
    <w:rsid w:val="00864B77"/>
    <w:rsid w:val="00865D6A"/>
    <w:rsid w:val="00892753"/>
    <w:rsid w:val="008A42ED"/>
    <w:rsid w:val="008B1FBE"/>
    <w:rsid w:val="008B7822"/>
    <w:rsid w:val="008C425D"/>
    <w:rsid w:val="008C6BAB"/>
    <w:rsid w:val="008D27D0"/>
    <w:rsid w:val="00920DE4"/>
    <w:rsid w:val="00930ED4"/>
    <w:rsid w:val="0094133D"/>
    <w:rsid w:val="00973B91"/>
    <w:rsid w:val="00992642"/>
    <w:rsid w:val="009A5B69"/>
    <w:rsid w:val="009D0592"/>
    <w:rsid w:val="009D7AE8"/>
    <w:rsid w:val="009E2A11"/>
    <w:rsid w:val="009F531F"/>
    <w:rsid w:val="00A21660"/>
    <w:rsid w:val="00A250DB"/>
    <w:rsid w:val="00A40DF2"/>
    <w:rsid w:val="00A87A12"/>
    <w:rsid w:val="00A94077"/>
    <w:rsid w:val="00AA4215"/>
    <w:rsid w:val="00AC35DE"/>
    <w:rsid w:val="00AE1589"/>
    <w:rsid w:val="00AF0BBF"/>
    <w:rsid w:val="00B00882"/>
    <w:rsid w:val="00B020D1"/>
    <w:rsid w:val="00B406CD"/>
    <w:rsid w:val="00B82C6A"/>
    <w:rsid w:val="00BA3BE3"/>
    <w:rsid w:val="00BA596F"/>
    <w:rsid w:val="00BB5F63"/>
    <w:rsid w:val="00BB7B09"/>
    <w:rsid w:val="00BC17CC"/>
    <w:rsid w:val="00BC58F8"/>
    <w:rsid w:val="00BE60AB"/>
    <w:rsid w:val="00BF4979"/>
    <w:rsid w:val="00C15D06"/>
    <w:rsid w:val="00C23CD7"/>
    <w:rsid w:val="00C362E8"/>
    <w:rsid w:val="00C44362"/>
    <w:rsid w:val="00C517C4"/>
    <w:rsid w:val="00C57381"/>
    <w:rsid w:val="00C74DC5"/>
    <w:rsid w:val="00C966D4"/>
    <w:rsid w:val="00C96BCC"/>
    <w:rsid w:val="00CD46BD"/>
    <w:rsid w:val="00CE0C5F"/>
    <w:rsid w:val="00D02C0E"/>
    <w:rsid w:val="00D205DA"/>
    <w:rsid w:val="00D572C4"/>
    <w:rsid w:val="00D718E7"/>
    <w:rsid w:val="00D841B0"/>
    <w:rsid w:val="00D91FD8"/>
    <w:rsid w:val="00DB2347"/>
    <w:rsid w:val="00DB6ACF"/>
    <w:rsid w:val="00DC45CB"/>
    <w:rsid w:val="00DE26CD"/>
    <w:rsid w:val="00E01C74"/>
    <w:rsid w:val="00E10913"/>
    <w:rsid w:val="00E240E1"/>
    <w:rsid w:val="00E3124C"/>
    <w:rsid w:val="00E32323"/>
    <w:rsid w:val="00E434D7"/>
    <w:rsid w:val="00E52680"/>
    <w:rsid w:val="00E771D4"/>
    <w:rsid w:val="00EA25DF"/>
    <w:rsid w:val="00EA7C84"/>
    <w:rsid w:val="00EB1020"/>
    <w:rsid w:val="00ED1941"/>
    <w:rsid w:val="00ED44F4"/>
    <w:rsid w:val="00EE1A49"/>
    <w:rsid w:val="00EE1E01"/>
    <w:rsid w:val="00EF68A1"/>
    <w:rsid w:val="00EF6D3E"/>
    <w:rsid w:val="00F04194"/>
    <w:rsid w:val="00F0634D"/>
    <w:rsid w:val="00F13F92"/>
    <w:rsid w:val="00F378FE"/>
    <w:rsid w:val="00F9076C"/>
    <w:rsid w:val="00F92917"/>
    <w:rsid w:val="00F958BB"/>
    <w:rsid w:val="00FA4BD1"/>
    <w:rsid w:val="00FB59BB"/>
    <w:rsid w:val="00FC7AAD"/>
    <w:rsid w:val="00FF6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table" w:styleId="ae">
    <w:name w:val="Table Grid"/>
    <w:basedOn w:val="a1"/>
    <w:uiPriority w:val="59"/>
    <w:rsid w:val="00FC7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Адресат"/>
    <w:basedOn w:val="a"/>
    <w:rsid w:val="00D572C4"/>
    <w:pPr>
      <w:ind w:left="3969"/>
      <w:jc w:val="both"/>
    </w:pPr>
    <w:rPr>
      <w:sz w:val="16"/>
      <w:szCs w:val="20"/>
    </w:rPr>
  </w:style>
  <w:style w:type="paragraph" w:styleId="af0">
    <w:name w:val="Body Text Indent"/>
    <w:basedOn w:val="a"/>
    <w:link w:val="af1"/>
    <w:uiPriority w:val="99"/>
    <w:semiHidden/>
    <w:unhideWhenUsed/>
    <w:rsid w:val="003C0230"/>
    <w:pPr>
      <w:spacing w:after="120"/>
      <w:ind w:left="283"/>
    </w:pPr>
  </w:style>
  <w:style w:type="character" w:customStyle="1" w:styleId="af1">
    <w:name w:val="Основной текст с отступом Знак"/>
    <w:basedOn w:val="a0"/>
    <w:link w:val="af0"/>
    <w:uiPriority w:val="99"/>
    <w:semiHidden/>
    <w:rsid w:val="003C0230"/>
    <w:rPr>
      <w:rFonts w:ascii="Times New Roman" w:eastAsia="Times New Roman" w:hAnsi="Times New Roman" w:cs="Times New Roman"/>
      <w:sz w:val="28"/>
      <w:szCs w:val="28"/>
      <w:lang w:eastAsia="ru-RU"/>
    </w:rPr>
  </w:style>
  <w:style w:type="paragraph" w:styleId="af2">
    <w:name w:val="footnote text"/>
    <w:basedOn w:val="a"/>
    <w:link w:val="af3"/>
    <w:uiPriority w:val="99"/>
    <w:rsid w:val="0030502B"/>
    <w:pPr>
      <w:autoSpaceDE w:val="0"/>
      <w:autoSpaceDN w:val="0"/>
      <w:jc w:val="left"/>
    </w:pPr>
    <w:rPr>
      <w:rFonts w:eastAsiaTheme="minorEastAsia"/>
      <w:sz w:val="20"/>
      <w:szCs w:val="20"/>
    </w:rPr>
  </w:style>
  <w:style w:type="character" w:customStyle="1" w:styleId="af3">
    <w:name w:val="Текст сноски Знак"/>
    <w:basedOn w:val="a0"/>
    <w:link w:val="af2"/>
    <w:uiPriority w:val="99"/>
    <w:rsid w:val="0030502B"/>
    <w:rPr>
      <w:rFonts w:ascii="Times New Roman" w:eastAsiaTheme="minorEastAsia" w:hAnsi="Times New Roman" w:cs="Times New Roman"/>
      <w:sz w:val="20"/>
      <w:szCs w:val="20"/>
      <w:lang w:eastAsia="ru-RU"/>
    </w:rPr>
  </w:style>
  <w:style w:type="character" w:styleId="af4">
    <w:name w:val="footnote reference"/>
    <w:basedOn w:val="a0"/>
    <w:uiPriority w:val="99"/>
    <w:rsid w:val="007412EC"/>
    <w:rPr>
      <w:rFonts w:cs="Times New Roman"/>
      <w:vertAlign w:val="superscript"/>
    </w:rPr>
  </w:style>
  <w:style w:type="paragraph" w:customStyle="1" w:styleId="14-15">
    <w:name w:val="14-15"/>
    <w:basedOn w:val="a"/>
    <w:rsid w:val="00083484"/>
    <w:pPr>
      <w:spacing w:line="360" w:lineRule="auto"/>
      <w:ind w:firstLine="709"/>
      <w:jc w:val="both"/>
    </w:pPr>
  </w:style>
  <w:style w:type="paragraph" w:styleId="af5">
    <w:name w:val="Normal (Web)"/>
    <w:basedOn w:val="a"/>
    <w:semiHidden/>
    <w:unhideWhenUsed/>
    <w:rsid w:val="009F531F"/>
    <w:pPr>
      <w:widowControl w:val="0"/>
      <w:suppressAutoHyphens/>
      <w:spacing w:before="280" w:after="225"/>
      <w:jc w:val="left"/>
    </w:pPr>
    <w:rPr>
      <w:kern w:val="2"/>
      <w:sz w:val="24"/>
      <w:szCs w:val="24"/>
      <w:lang w:eastAsia="ar-SA"/>
    </w:rPr>
  </w:style>
  <w:style w:type="paragraph" w:styleId="af6">
    <w:name w:val="No Spacing"/>
    <w:uiPriority w:val="1"/>
    <w:qFormat/>
    <w:rsid w:val="007724DE"/>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table" w:styleId="ae">
    <w:name w:val="Table Grid"/>
    <w:basedOn w:val="a1"/>
    <w:uiPriority w:val="59"/>
    <w:rsid w:val="00FC7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Адресат"/>
    <w:basedOn w:val="a"/>
    <w:rsid w:val="00D572C4"/>
    <w:pPr>
      <w:ind w:left="3969"/>
      <w:jc w:val="both"/>
    </w:pPr>
    <w:rPr>
      <w:sz w:val="16"/>
      <w:szCs w:val="20"/>
    </w:rPr>
  </w:style>
  <w:style w:type="paragraph" w:styleId="af0">
    <w:name w:val="Body Text Indent"/>
    <w:basedOn w:val="a"/>
    <w:link w:val="af1"/>
    <w:uiPriority w:val="99"/>
    <w:semiHidden/>
    <w:unhideWhenUsed/>
    <w:rsid w:val="003C0230"/>
    <w:pPr>
      <w:spacing w:after="120"/>
      <w:ind w:left="283"/>
    </w:pPr>
  </w:style>
  <w:style w:type="character" w:customStyle="1" w:styleId="af1">
    <w:name w:val="Основной текст с отступом Знак"/>
    <w:basedOn w:val="a0"/>
    <w:link w:val="af0"/>
    <w:uiPriority w:val="99"/>
    <w:semiHidden/>
    <w:rsid w:val="003C0230"/>
    <w:rPr>
      <w:rFonts w:ascii="Times New Roman" w:eastAsia="Times New Roman" w:hAnsi="Times New Roman" w:cs="Times New Roman"/>
      <w:sz w:val="28"/>
      <w:szCs w:val="28"/>
      <w:lang w:eastAsia="ru-RU"/>
    </w:rPr>
  </w:style>
  <w:style w:type="paragraph" w:styleId="af2">
    <w:name w:val="footnote text"/>
    <w:basedOn w:val="a"/>
    <w:link w:val="af3"/>
    <w:uiPriority w:val="99"/>
    <w:rsid w:val="0030502B"/>
    <w:pPr>
      <w:autoSpaceDE w:val="0"/>
      <w:autoSpaceDN w:val="0"/>
      <w:jc w:val="left"/>
    </w:pPr>
    <w:rPr>
      <w:rFonts w:eastAsiaTheme="minorEastAsia"/>
      <w:sz w:val="20"/>
      <w:szCs w:val="20"/>
    </w:rPr>
  </w:style>
  <w:style w:type="character" w:customStyle="1" w:styleId="af3">
    <w:name w:val="Текст сноски Знак"/>
    <w:basedOn w:val="a0"/>
    <w:link w:val="af2"/>
    <w:uiPriority w:val="99"/>
    <w:rsid w:val="0030502B"/>
    <w:rPr>
      <w:rFonts w:ascii="Times New Roman" w:eastAsiaTheme="minorEastAsia" w:hAnsi="Times New Roman" w:cs="Times New Roman"/>
      <w:sz w:val="20"/>
      <w:szCs w:val="20"/>
      <w:lang w:eastAsia="ru-RU"/>
    </w:rPr>
  </w:style>
  <w:style w:type="character" w:styleId="af4">
    <w:name w:val="footnote reference"/>
    <w:basedOn w:val="a0"/>
    <w:uiPriority w:val="99"/>
    <w:rsid w:val="007412EC"/>
    <w:rPr>
      <w:rFonts w:cs="Times New Roman"/>
      <w:vertAlign w:val="superscript"/>
    </w:rPr>
  </w:style>
  <w:style w:type="paragraph" w:customStyle="1" w:styleId="14-15">
    <w:name w:val="14-15"/>
    <w:basedOn w:val="a"/>
    <w:rsid w:val="00083484"/>
    <w:pPr>
      <w:spacing w:line="360" w:lineRule="auto"/>
      <w:ind w:firstLine="709"/>
      <w:jc w:val="both"/>
    </w:pPr>
  </w:style>
  <w:style w:type="paragraph" w:styleId="af5">
    <w:name w:val="Normal (Web)"/>
    <w:basedOn w:val="a"/>
    <w:semiHidden/>
    <w:unhideWhenUsed/>
    <w:rsid w:val="009F531F"/>
    <w:pPr>
      <w:widowControl w:val="0"/>
      <w:suppressAutoHyphens/>
      <w:spacing w:before="280" w:after="225"/>
      <w:jc w:val="left"/>
    </w:pPr>
    <w:rPr>
      <w:kern w:val="2"/>
      <w:sz w:val="24"/>
      <w:szCs w:val="24"/>
      <w:lang w:eastAsia="ar-SA"/>
    </w:rPr>
  </w:style>
  <w:style w:type="paragraph" w:styleId="af6">
    <w:name w:val="No Spacing"/>
    <w:uiPriority w:val="1"/>
    <w:qFormat/>
    <w:rsid w:val="007724DE"/>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995797">
      <w:bodyDiv w:val="1"/>
      <w:marLeft w:val="0"/>
      <w:marRight w:val="0"/>
      <w:marTop w:val="0"/>
      <w:marBottom w:val="0"/>
      <w:divBdr>
        <w:top w:val="none" w:sz="0" w:space="0" w:color="auto"/>
        <w:left w:val="none" w:sz="0" w:space="0" w:color="auto"/>
        <w:bottom w:val="none" w:sz="0" w:space="0" w:color="auto"/>
        <w:right w:val="none" w:sz="0" w:space="0" w:color="auto"/>
      </w:divBdr>
    </w:div>
    <w:div w:id="186155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510</Words>
  <Characters>2910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TIK2</cp:lastModifiedBy>
  <cp:revision>4</cp:revision>
  <cp:lastPrinted>2019-11-26T08:30:00Z</cp:lastPrinted>
  <dcterms:created xsi:type="dcterms:W3CDTF">2019-11-25T10:59:00Z</dcterms:created>
  <dcterms:modified xsi:type="dcterms:W3CDTF">2019-11-26T08:33:00Z</dcterms:modified>
</cp:coreProperties>
</file>