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545FC8" w:rsidP="006560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6953AD">
        <w:rPr>
          <w:rFonts w:ascii="Times New Roman" w:hAnsi="Times New Roman"/>
          <w:sz w:val="28"/>
          <w:szCs w:val="28"/>
        </w:rPr>
        <w:t xml:space="preserve"> июня </w:t>
      </w:r>
      <w:r>
        <w:rPr>
          <w:rFonts w:ascii="Times New Roman" w:hAnsi="Times New Roman"/>
          <w:sz w:val="28"/>
          <w:szCs w:val="28"/>
        </w:rPr>
        <w:t>2021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A7AD4">
        <w:rPr>
          <w:rFonts w:ascii="Times New Roman" w:hAnsi="Times New Roman"/>
          <w:sz w:val="28"/>
          <w:szCs w:val="28"/>
        </w:rPr>
        <w:t xml:space="preserve">   </w:t>
      </w:r>
      <w:r w:rsidR="006953AD">
        <w:rPr>
          <w:rFonts w:ascii="Times New Roman" w:hAnsi="Times New Roman"/>
          <w:sz w:val="28"/>
          <w:szCs w:val="28"/>
        </w:rPr>
        <w:t xml:space="preserve">     </w:t>
      </w:r>
      <w:r w:rsidR="005A7AD4">
        <w:rPr>
          <w:rFonts w:ascii="Times New Roman" w:hAnsi="Times New Roman"/>
          <w:sz w:val="28"/>
          <w:szCs w:val="28"/>
        </w:rPr>
        <w:t xml:space="preserve"> </w:t>
      </w:r>
      <w:r w:rsidR="005F18BC">
        <w:rPr>
          <w:rFonts w:ascii="Times New Roman" w:hAnsi="Times New Roman"/>
          <w:sz w:val="28"/>
          <w:szCs w:val="28"/>
        </w:rPr>
        <w:t xml:space="preserve"> </w:t>
      </w:r>
      <w:r w:rsidR="00646D29" w:rsidRPr="00563526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9-13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5A7AD4" w:rsidRDefault="00916739" w:rsidP="005A7AD4">
      <w:pPr>
        <w:tabs>
          <w:tab w:val="left" w:pos="6750"/>
        </w:tabs>
        <w:ind w:left="1418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E7B55">
        <w:rPr>
          <w:rFonts w:ascii="Times New Roman" w:eastAsia="Times New Roman" w:hAnsi="Times New Roman"/>
          <w:b/>
          <w:kern w:val="0"/>
          <w:sz w:val="28"/>
          <w:szCs w:val="28"/>
        </w:rPr>
        <w:t>О полномочиях по составлению протоколов об административных правонарушениях</w:t>
      </w: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5A7AD4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при </w:t>
      </w:r>
      <w:r w:rsidR="005A7AD4" w:rsidRPr="005A7AD4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проведении выборов </w:t>
      </w:r>
    </w:p>
    <w:p w:rsidR="00545FC8" w:rsidRDefault="00545FC8" w:rsidP="005A7AD4">
      <w:pPr>
        <w:tabs>
          <w:tab w:val="left" w:pos="6750"/>
        </w:tabs>
        <w:ind w:left="1418" w:right="1417"/>
        <w:jc w:val="both"/>
        <w:rPr>
          <w:rFonts w:ascii="Times New Roman" w:eastAsia="Times New Roman" w:hAnsi="Times New Roman"/>
          <w:kern w:val="0"/>
          <w:sz w:val="28"/>
        </w:rPr>
      </w:pPr>
    </w:p>
    <w:p w:rsidR="00BC75BA" w:rsidRPr="00BC75BA" w:rsidRDefault="00FE7B55" w:rsidP="00E1749D">
      <w:pPr>
        <w:widowControl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FE7B55">
        <w:rPr>
          <w:rFonts w:ascii="Times New Roman" w:eastAsia="Times New Roman" w:hAnsi="Times New Roman"/>
          <w:kern w:val="0"/>
          <w:sz w:val="28"/>
        </w:rPr>
        <w:t>В соответствии с пунктом 21</w:t>
      </w:r>
      <w:r w:rsidRPr="00FE7B55">
        <w:rPr>
          <w:rFonts w:ascii="Times New Roman" w:eastAsia="Times New Roman" w:hAnsi="Times New Roman"/>
          <w:kern w:val="0"/>
          <w:sz w:val="28"/>
          <w:vertAlign w:val="superscript"/>
        </w:rPr>
        <w:t>2</w:t>
      </w:r>
      <w:r w:rsidRPr="00FE7B55">
        <w:rPr>
          <w:rFonts w:ascii="Times New Roman" w:eastAsia="Times New Roman" w:hAnsi="Times New Roman"/>
          <w:kern w:val="0"/>
          <w:sz w:val="28"/>
        </w:rPr>
        <w:t xml:space="preserve"> статьи 29 Федерального закона </w:t>
      </w:r>
      <w:r w:rsidRPr="00FE7B55">
        <w:rPr>
          <w:rFonts w:ascii="Times New Roman" w:eastAsia="Times New Roman" w:hAnsi="Times New Roman"/>
          <w:kern w:val="0"/>
          <w:sz w:val="28"/>
        </w:rPr>
        <w:br/>
        <w:t xml:space="preserve">от 12.06.2002 № 67-ФЗ «Об основных гарантиях избирательных прав </w:t>
      </w:r>
      <w:r w:rsidRPr="00FE7B55">
        <w:rPr>
          <w:rFonts w:ascii="Times New Roman" w:eastAsia="Times New Roman" w:hAnsi="Times New Roman"/>
          <w:kern w:val="0"/>
          <w:sz w:val="28"/>
        </w:rPr>
        <w:br/>
        <w:t>и права на участие в референдуме граждан Российской Федерации», частью 5 статьи 28.3 Кодекса Российской Федерации об административных правонарушениях</w:t>
      </w:r>
      <w:r w:rsidR="00BC75BA" w:rsidRPr="00BC75BA">
        <w:rPr>
          <w:rFonts w:ascii="Times New Roman" w:eastAsia="Times New Roman" w:hAnsi="Times New Roman"/>
          <w:kern w:val="0"/>
          <w:sz w:val="28"/>
        </w:rPr>
        <w:t>,</w:t>
      </w:r>
    </w:p>
    <w:p w:rsidR="00F511A8" w:rsidRPr="00F511A8" w:rsidRDefault="00F511A8" w:rsidP="00F511A8">
      <w:pPr>
        <w:widowControl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F53EC" w:rsidRPr="006F53EC" w:rsidRDefault="006F53EC" w:rsidP="006F53EC">
      <w:pPr>
        <w:jc w:val="both"/>
        <w:rPr>
          <w:rFonts w:ascii="Times New Roman" w:hAnsi="Times New Roman"/>
          <w:sz w:val="28"/>
          <w:szCs w:val="28"/>
        </w:rPr>
      </w:pPr>
      <w:r w:rsidRPr="006F53E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F511A8" w:rsidRPr="00F511A8" w:rsidRDefault="00F511A8" w:rsidP="00F511A8">
      <w:pPr>
        <w:widowControl/>
        <w:ind w:right="-2" w:firstLine="708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E7B55" w:rsidRPr="00E1749D" w:rsidRDefault="00FE7B55" w:rsidP="00E1749D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E1749D">
        <w:rPr>
          <w:rFonts w:ascii="Times New Roman" w:eastAsia="Times New Roman" w:hAnsi="Times New Roman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5.3-5.5, 5.8-5.10, 5.12, 5.15, 5.17-5.20, 5.47, 5.50, 5.56 Кодекса Российской Федерации об административных правонарушениях, в период подготовки и проведения </w:t>
      </w:r>
      <w:r w:rsidR="005A7AD4" w:rsidRPr="005A7AD4">
        <w:rPr>
          <w:rFonts w:ascii="Times New Roman" w:eastAsia="Times New Roman" w:hAnsi="Times New Roman"/>
          <w:sz w:val="28"/>
          <w:szCs w:val="28"/>
          <w:lang w:val="x-none"/>
        </w:rPr>
        <w:t xml:space="preserve">при проведении выборов </w:t>
      </w:r>
      <w:r w:rsidRPr="00E1749D">
        <w:rPr>
          <w:rFonts w:ascii="Times New Roman" w:eastAsia="Times New Roman" w:hAnsi="Times New Roman"/>
          <w:sz w:val="28"/>
          <w:szCs w:val="28"/>
        </w:rPr>
        <w:t>следующих членов Территориальной избирательной комиссии Аксайского района Ростовской области  с правом решающего голоса:</w:t>
      </w:r>
    </w:p>
    <w:p w:rsidR="00FE7B55" w:rsidRDefault="00901779" w:rsidP="00E1749D">
      <w:pPr>
        <w:widowControl/>
        <w:tabs>
          <w:tab w:val="left" w:pos="709"/>
        </w:tabs>
        <w:autoSpaceDE w:val="0"/>
        <w:autoSpaceDN w:val="0"/>
        <w:adjustRightInd w:val="0"/>
        <w:spacing w:line="360" w:lineRule="auto"/>
        <w:ind w:left="993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-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E7B55">
        <w:rPr>
          <w:rFonts w:ascii="Times New Roman" w:eastAsia="Times New Roman" w:hAnsi="Times New Roman"/>
          <w:kern w:val="0"/>
          <w:sz w:val="28"/>
          <w:szCs w:val="28"/>
        </w:rPr>
        <w:t xml:space="preserve">Некрасова Наталья </w:t>
      </w:r>
      <w:r w:rsidR="00E1749D">
        <w:rPr>
          <w:rFonts w:ascii="Times New Roman" w:eastAsia="Times New Roman" w:hAnsi="Times New Roman"/>
          <w:kern w:val="0"/>
          <w:sz w:val="28"/>
          <w:szCs w:val="28"/>
        </w:rPr>
        <w:t>Юрьевна.</w:t>
      </w:r>
    </w:p>
    <w:p w:rsidR="00BC75BA" w:rsidRPr="00E1749D" w:rsidRDefault="00BC75BA" w:rsidP="00E1749D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E1749D">
        <w:rPr>
          <w:rFonts w:ascii="Times New Roman" w:eastAsia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95BB7" w:rsidRPr="00E1749D">
        <w:rPr>
          <w:rFonts w:ascii="Times New Roman" w:eastAsia="Times New Roman" w:hAnsi="Times New Roman"/>
          <w:sz w:val="28"/>
          <w:szCs w:val="28"/>
        </w:rPr>
        <w:t>Аксайского района Ростовской области</w:t>
      </w:r>
      <w:r w:rsidRPr="00E1749D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E1749D" w:rsidRDefault="00F511A8" w:rsidP="00E1749D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E1749D">
        <w:rPr>
          <w:rFonts w:ascii="Times New Roman" w:eastAsia="Times New Roman" w:hAnsi="Times New Roman"/>
          <w:sz w:val="28"/>
          <w:szCs w:val="28"/>
        </w:rPr>
        <w:t xml:space="preserve">Контроль за </w:t>
      </w:r>
      <w:r w:rsidR="009279D1">
        <w:rPr>
          <w:rFonts w:ascii="Times New Roman" w:eastAsia="Times New Roman" w:hAnsi="Times New Roman"/>
          <w:sz w:val="28"/>
          <w:szCs w:val="28"/>
        </w:rPr>
        <w:t>выполнением</w:t>
      </w:r>
      <w:r w:rsidRPr="00E1749D">
        <w:rPr>
          <w:rFonts w:ascii="Times New Roman" w:eastAsia="Times New Roman" w:hAnsi="Times New Roman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города </w:t>
      </w:r>
      <w:r w:rsidR="00A66270" w:rsidRPr="00E1749D">
        <w:rPr>
          <w:rFonts w:ascii="Times New Roman" w:eastAsia="Times New Roman" w:hAnsi="Times New Roman"/>
          <w:sz w:val="28"/>
          <w:szCs w:val="28"/>
        </w:rPr>
        <w:t xml:space="preserve">Аксайского района </w:t>
      </w:r>
      <w:r w:rsidR="009279D1">
        <w:rPr>
          <w:rFonts w:ascii="Times New Roman" w:eastAsia="Times New Roman" w:hAnsi="Times New Roman"/>
          <w:sz w:val="28"/>
          <w:szCs w:val="28"/>
        </w:rPr>
        <w:t xml:space="preserve">Ростовской области </w:t>
      </w:r>
      <w:r w:rsidR="00A66270" w:rsidRPr="00E1749D">
        <w:rPr>
          <w:rFonts w:ascii="Times New Roman" w:eastAsia="Times New Roman" w:hAnsi="Times New Roman"/>
          <w:sz w:val="28"/>
          <w:szCs w:val="28"/>
        </w:rPr>
        <w:t>Е.Ю. Соколинскую.</w:t>
      </w:r>
    </w:p>
    <w:p w:rsidR="00E031D8" w:rsidRPr="00DF6528" w:rsidRDefault="00E031D8" w:rsidP="00E031D8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DF6528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:rsidR="00E031D8" w:rsidRDefault="00E031D8" w:rsidP="00E031D8">
      <w:pPr>
        <w:spacing w:line="480" w:lineRule="auto"/>
        <w:jc w:val="both"/>
      </w:pPr>
      <w:r w:rsidRPr="00DF6528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  <w:bookmarkStart w:id="0" w:name="_GoBack"/>
      <w:bookmarkEnd w:id="0"/>
    </w:p>
    <w:sectPr w:rsidR="00E031D8" w:rsidSect="0090177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C1F89"/>
    <w:multiLevelType w:val="hybridMultilevel"/>
    <w:tmpl w:val="5FDE21FA"/>
    <w:lvl w:ilvl="0" w:tplc="B23E98A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0A1C32"/>
    <w:multiLevelType w:val="hybridMultilevel"/>
    <w:tmpl w:val="A8EC0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84132"/>
    <w:rsid w:val="000D2E9F"/>
    <w:rsid w:val="000E4F7E"/>
    <w:rsid w:val="000F15A3"/>
    <w:rsid w:val="00195BB7"/>
    <w:rsid w:val="00294AE0"/>
    <w:rsid w:val="00335EED"/>
    <w:rsid w:val="00337180"/>
    <w:rsid w:val="00486B8D"/>
    <w:rsid w:val="00524525"/>
    <w:rsid w:val="00545FC8"/>
    <w:rsid w:val="00563526"/>
    <w:rsid w:val="005A1013"/>
    <w:rsid w:val="005A7AD4"/>
    <w:rsid w:val="005F18BC"/>
    <w:rsid w:val="00646D29"/>
    <w:rsid w:val="006560CE"/>
    <w:rsid w:val="0069196F"/>
    <w:rsid w:val="006953AD"/>
    <w:rsid w:val="006F53EC"/>
    <w:rsid w:val="00704950"/>
    <w:rsid w:val="00771049"/>
    <w:rsid w:val="008376F2"/>
    <w:rsid w:val="008E6A4D"/>
    <w:rsid w:val="00901779"/>
    <w:rsid w:val="00916739"/>
    <w:rsid w:val="009279D1"/>
    <w:rsid w:val="00991C0F"/>
    <w:rsid w:val="00992197"/>
    <w:rsid w:val="009B2BA6"/>
    <w:rsid w:val="00A237FE"/>
    <w:rsid w:val="00A4089F"/>
    <w:rsid w:val="00A66270"/>
    <w:rsid w:val="00AB59DE"/>
    <w:rsid w:val="00AC077F"/>
    <w:rsid w:val="00BC75BA"/>
    <w:rsid w:val="00C07072"/>
    <w:rsid w:val="00C426C9"/>
    <w:rsid w:val="00C85ECD"/>
    <w:rsid w:val="00D06438"/>
    <w:rsid w:val="00D4250D"/>
    <w:rsid w:val="00D5762A"/>
    <w:rsid w:val="00D84C72"/>
    <w:rsid w:val="00E031D8"/>
    <w:rsid w:val="00E1749D"/>
    <w:rsid w:val="00E629A4"/>
    <w:rsid w:val="00E77D41"/>
    <w:rsid w:val="00EA31F7"/>
    <w:rsid w:val="00EC4806"/>
    <w:rsid w:val="00F511A8"/>
    <w:rsid w:val="00F75274"/>
    <w:rsid w:val="00FE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E1749D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E1749D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dcterms:created xsi:type="dcterms:W3CDTF">2021-06-24T10:51:00Z</dcterms:created>
  <dcterms:modified xsi:type="dcterms:W3CDTF">2021-06-28T14:07:00Z</dcterms:modified>
</cp:coreProperties>
</file>