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75D" w:rsidRDefault="0074575D" w:rsidP="0074575D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inline distT="0" distB="0" distL="0" distR="0" wp14:anchorId="7DC0D3BF" wp14:editId="69884A09">
            <wp:extent cx="505460" cy="527050"/>
            <wp:effectExtent l="0" t="0" r="889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527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75D" w:rsidRDefault="0074575D" w:rsidP="0074575D">
      <w:pPr>
        <w:pBdr>
          <w:bottom w:val="double" w:sz="1" w:space="1" w:color="000000"/>
        </w:pBd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74575D" w:rsidRDefault="0074575D" w:rsidP="0074575D">
      <w:pPr>
        <w:pBdr>
          <w:bottom w:val="double" w:sz="1" w:space="1" w:color="000000"/>
        </w:pBd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74575D" w:rsidRDefault="0074575D" w:rsidP="0074575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Cs w:val="28"/>
        </w:rPr>
      </w:pPr>
    </w:p>
    <w:p w:rsidR="0074575D" w:rsidRDefault="0074575D" w:rsidP="0074575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ПОСТАНОВЛЕНИЕ</w:t>
      </w:r>
    </w:p>
    <w:p w:rsidR="0074575D" w:rsidRDefault="0074575D" w:rsidP="0074575D">
      <w:pPr>
        <w:tabs>
          <w:tab w:val="left" w:pos="3630"/>
        </w:tabs>
        <w:spacing w:after="0"/>
        <w:rPr>
          <w:rFonts w:ascii="Times New Roman" w:hAnsi="Times New Roman"/>
          <w:b/>
          <w:szCs w:val="28"/>
        </w:rPr>
      </w:pPr>
    </w:p>
    <w:p w:rsidR="0074575D" w:rsidRDefault="0074575D" w:rsidP="0074575D">
      <w:pPr>
        <w:spacing w:after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17 февраля 2015 г.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  <w:t xml:space="preserve">        № 169-2</w:t>
      </w:r>
    </w:p>
    <w:p w:rsidR="0074575D" w:rsidRDefault="0074575D" w:rsidP="0074575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г. Аксай</w:t>
      </w:r>
    </w:p>
    <w:p w:rsidR="0074575D" w:rsidRDefault="0074575D" w:rsidP="0074575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Cs w:val="28"/>
        </w:rPr>
      </w:pPr>
    </w:p>
    <w:p w:rsidR="0074575D" w:rsidRDefault="0074575D" w:rsidP="0074575D">
      <w:pPr>
        <w:pStyle w:val="a5"/>
        <w:spacing w:before="0" w:after="0"/>
        <w:ind w:left="1843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Об утверждении Положения о Молодежной избирательной комиссии Аксайского района</w:t>
      </w:r>
    </w:p>
    <w:p w:rsidR="0074575D" w:rsidRPr="007F672C" w:rsidRDefault="0074575D" w:rsidP="0074575D">
      <w:pPr>
        <w:pStyle w:val="a6"/>
        <w:spacing w:after="0" w:line="240" w:lineRule="auto"/>
      </w:pPr>
    </w:p>
    <w:p w:rsidR="0074575D" w:rsidRDefault="0074575D" w:rsidP="007457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Заслушав информацию председателя комиссии Иванова В.И. по утверждению Положения о Молодежной комиссии Аксайского района,</w:t>
      </w:r>
      <w:r w:rsidRPr="009953E6">
        <w:rPr>
          <w:sz w:val="28"/>
          <w:szCs w:val="28"/>
        </w:rPr>
        <w:t xml:space="preserve"> </w:t>
      </w:r>
    </w:p>
    <w:p w:rsidR="0074575D" w:rsidRDefault="0074575D" w:rsidP="0074575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4575D" w:rsidRDefault="0074575D" w:rsidP="0074575D">
      <w:pPr>
        <w:pStyle w:val="aa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Терри</w:t>
      </w:r>
      <w:r>
        <w:rPr>
          <w:rFonts w:ascii="Times New Roman" w:hAnsi="Times New Roman"/>
          <w:sz w:val="28"/>
          <w:szCs w:val="28"/>
        </w:rPr>
        <w:t>ториальная избирательная комиссия Аксайского района Ростовской области ПОСТАНОВЛЯЕТ:</w:t>
      </w:r>
    </w:p>
    <w:p w:rsidR="0074575D" w:rsidRDefault="0074575D" w:rsidP="0074575D">
      <w:pPr>
        <w:pStyle w:val="a3"/>
        <w:numPr>
          <w:ilvl w:val="0"/>
          <w:numId w:val="37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Положение о Молодежной избирательной комиссии Аксайского района (Приложение 1).</w:t>
      </w:r>
    </w:p>
    <w:p w:rsidR="0074575D" w:rsidRDefault="0074575D" w:rsidP="0074575D">
      <w:pPr>
        <w:pStyle w:val="a3"/>
        <w:numPr>
          <w:ilvl w:val="0"/>
          <w:numId w:val="37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отдел по физической культуре, спорту, туризму и работе с молодежью Администрации Аксайского района, главам городского и сельских поселений Аксайского района, руководителям местных отделений политических партий.</w:t>
      </w:r>
    </w:p>
    <w:p w:rsidR="0074575D" w:rsidRDefault="0074575D" w:rsidP="0074575D">
      <w:pPr>
        <w:pStyle w:val="a3"/>
        <w:numPr>
          <w:ilvl w:val="0"/>
          <w:numId w:val="37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общественно-политической газете Аксайского района «Победа» и разместить на сайте Территориальной избирательной комиссии Аксайского района.</w:t>
      </w:r>
    </w:p>
    <w:p w:rsidR="0074575D" w:rsidRDefault="0074575D" w:rsidP="0074575D">
      <w:pPr>
        <w:pStyle w:val="a3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953E6">
        <w:rPr>
          <w:sz w:val="28"/>
          <w:szCs w:val="28"/>
        </w:rPr>
        <w:t xml:space="preserve">Контроль за исполнением настоящего постановления возложить на заместителя председателя </w:t>
      </w:r>
      <w:r>
        <w:rPr>
          <w:sz w:val="28"/>
          <w:szCs w:val="28"/>
        </w:rPr>
        <w:t>комиссии С.В. Леденеву.</w:t>
      </w:r>
    </w:p>
    <w:p w:rsidR="0074575D" w:rsidRDefault="0074575D" w:rsidP="0074575D">
      <w:pPr>
        <w:pStyle w:val="a3"/>
        <w:shd w:val="clear" w:color="auto" w:fill="FFFFFF"/>
        <w:spacing w:before="0" w:beforeAutospacing="0" w:after="0" w:afterAutospacing="0"/>
        <w:ind w:left="66"/>
        <w:jc w:val="both"/>
        <w:rPr>
          <w:sz w:val="28"/>
          <w:szCs w:val="28"/>
        </w:rPr>
      </w:pPr>
    </w:p>
    <w:p w:rsidR="0074575D" w:rsidRDefault="0074575D" w:rsidP="0074575D">
      <w:pPr>
        <w:pStyle w:val="a3"/>
        <w:shd w:val="clear" w:color="auto" w:fill="FFFFFF"/>
        <w:rPr>
          <w:sz w:val="28"/>
          <w:szCs w:val="28"/>
        </w:rPr>
      </w:pPr>
      <w:r w:rsidRPr="00772F68">
        <w:rPr>
          <w:sz w:val="28"/>
          <w:szCs w:val="28"/>
        </w:rPr>
        <w:t>П</w:t>
      </w:r>
      <w:r>
        <w:rPr>
          <w:sz w:val="28"/>
          <w:szCs w:val="28"/>
        </w:rPr>
        <w:t>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В.И. Иванов</w:t>
      </w:r>
    </w:p>
    <w:p w:rsidR="0074575D" w:rsidRDefault="0074575D" w:rsidP="0074575D">
      <w:pPr>
        <w:pStyle w:val="a3"/>
        <w:shd w:val="clear" w:color="auto" w:fill="FFFFFF"/>
        <w:spacing w:before="0" w:beforeAutospacing="0" w:after="0" w:afterAutospacing="0"/>
        <w:rPr>
          <w:rStyle w:val="a4"/>
          <w:b w:val="0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И.Г. Колиуш</w:t>
      </w:r>
    </w:p>
    <w:p w:rsidR="0074575D" w:rsidRDefault="0074575D" w:rsidP="00224762">
      <w:pPr>
        <w:pStyle w:val="a3"/>
        <w:shd w:val="clear" w:color="auto" w:fill="FFFFFF"/>
        <w:spacing w:before="0" w:beforeAutospacing="0" w:after="0" w:afterAutospacing="0"/>
        <w:ind w:left="3969"/>
        <w:jc w:val="center"/>
        <w:rPr>
          <w:rStyle w:val="a4"/>
          <w:b w:val="0"/>
        </w:rPr>
        <w:sectPr w:rsidR="0074575D" w:rsidSect="00C97B3E">
          <w:pgSz w:w="11906" w:h="16838" w:code="9"/>
          <w:pgMar w:top="1134" w:right="850" w:bottom="993" w:left="1701" w:header="709" w:footer="709" w:gutter="0"/>
          <w:cols w:space="708"/>
          <w:docGrid w:linePitch="381"/>
        </w:sectPr>
      </w:pPr>
    </w:p>
    <w:p w:rsidR="00224762" w:rsidRPr="00181895" w:rsidRDefault="00224762" w:rsidP="00224762">
      <w:pPr>
        <w:pStyle w:val="a3"/>
        <w:shd w:val="clear" w:color="auto" w:fill="FFFFFF"/>
        <w:spacing w:before="0" w:beforeAutospacing="0" w:after="0" w:afterAutospacing="0"/>
        <w:ind w:left="3969"/>
        <w:jc w:val="center"/>
        <w:rPr>
          <w:rStyle w:val="a4"/>
          <w:b w:val="0"/>
        </w:rPr>
      </w:pPr>
      <w:r w:rsidRPr="00181895">
        <w:rPr>
          <w:rStyle w:val="a4"/>
          <w:b w:val="0"/>
        </w:rPr>
        <w:lastRenderedPageBreak/>
        <w:t>Приложение</w:t>
      </w:r>
      <w:r>
        <w:rPr>
          <w:rStyle w:val="a4"/>
          <w:b w:val="0"/>
        </w:rPr>
        <w:t xml:space="preserve"> </w:t>
      </w:r>
      <w:r w:rsidR="0046229F">
        <w:rPr>
          <w:rStyle w:val="a4"/>
          <w:b w:val="0"/>
        </w:rPr>
        <w:t>1</w:t>
      </w:r>
    </w:p>
    <w:p w:rsidR="00224762" w:rsidRPr="00181895" w:rsidRDefault="00224762" w:rsidP="00224762">
      <w:pPr>
        <w:pStyle w:val="a3"/>
        <w:shd w:val="clear" w:color="auto" w:fill="FFFFFF"/>
        <w:spacing w:before="0" w:beforeAutospacing="0" w:after="0" w:afterAutospacing="0"/>
        <w:ind w:left="3969"/>
        <w:jc w:val="center"/>
        <w:rPr>
          <w:rStyle w:val="a4"/>
          <w:b w:val="0"/>
        </w:rPr>
      </w:pPr>
      <w:r>
        <w:rPr>
          <w:rStyle w:val="a4"/>
          <w:b w:val="0"/>
        </w:rPr>
        <w:t>к</w:t>
      </w:r>
      <w:r w:rsidRPr="00181895">
        <w:rPr>
          <w:rStyle w:val="a4"/>
          <w:b w:val="0"/>
        </w:rPr>
        <w:t xml:space="preserve"> постановлению Территориальной Избирательной комиссии Аксайского района</w:t>
      </w:r>
    </w:p>
    <w:p w:rsidR="00224762" w:rsidRPr="00181895" w:rsidRDefault="00224762" w:rsidP="00224762">
      <w:pPr>
        <w:pStyle w:val="a3"/>
        <w:shd w:val="clear" w:color="auto" w:fill="FFFFFF"/>
        <w:spacing w:before="0" w:beforeAutospacing="0" w:after="0" w:afterAutospacing="0"/>
        <w:ind w:left="3969"/>
        <w:jc w:val="center"/>
        <w:rPr>
          <w:rStyle w:val="a4"/>
          <w:b w:val="0"/>
        </w:rPr>
      </w:pPr>
      <w:r>
        <w:rPr>
          <w:rStyle w:val="a4"/>
          <w:b w:val="0"/>
        </w:rPr>
        <w:t>от</w:t>
      </w:r>
      <w:r w:rsidRPr="00181895">
        <w:rPr>
          <w:rStyle w:val="a4"/>
          <w:b w:val="0"/>
        </w:rPr>
        <w:t xml:space="preserve"> </w:t>
      </w:r>
      <w:r w:rsidR="0046229F">
        <w:rPr>
          <w:rStyle w:val="a4"/>
          <w:b w:val="0"/>
        </w:rPr>
        <w:t>17</w:t>
      </w:r>
      <w:r w:rsidRPr="00181895">
        <w:rPr>
          <w:rStyle w:val="a4"/>
          <w:b w:val="0"/>
        </w:rPr>
        <w:t xml:space="preserve"> февраля 2015 года № 169-</w:t>
      </w:r>
      <w:r w:rsidR="0046229F">
        <w:rPr>
          <w:rStyle w:val="a4"/>
          <w:b w:val="0"/>
        </w:rPr>
        <w:t>2</w:t>
      </w:r>
    </w:p>
    <w:p w:rsidR="00224762" w:rsidRPr="00181895" w:rsidRDefault="00224762" w:rsidP="00224762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224762" w:rsidRDefault="00224762" w:rsidP="00224762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ПОЛОЖЕНИЕ</w:t>
      </w:r>
    </w:p>
    <w:p w:rsidR="00224762" w:rsidRDefault="00224762" w:rsidP="00224762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>
        <w:rPr>
          <w:rStyle w:val="a4"/>
          <w:sz w:val="28"/>
          <w:szCs w:val="28"/>
        </w:rPr>
        <w:t xml:space="preserve"> Молодежной избирательной комиссии </w:t>
      </w:r>
    </w:p>
    <w:p w:rsidR="00224762" w:rsidRDefault="00224762" w:rsidP="00224762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Аксайского района Ростовской области</w:t>
      </w:r>
    </w:p>
    <w:p w:rsidR="00224762" w:rsidRDefault="00224762" w:rsidP="0022476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224762" w:rsidRDefault="00224762" w:rsidP="00224762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Общие положения</w:t>
      </w:r>
    </w:p>
    <w:p w:rsidR="00224762" w:rsidRDefault="00224762" w:rsidP="00224762">
      <w:pPr>
        <w:pStyle w:val="a3"/>
        <w:spacing w:before="0" w:beforeAutospacing="0" w:after="0" w:afterAutospacing="0"/>
        <w:ind w:left="360"/>
        <w:jc w:val="both"/>
        <w:rPr>
          <w:rStyle w:val="a4"/>
          <w:sz w:val="28"/>
          <w:szCs w:val="28"/>
        </w:rPr>
      </w:pPr>
    </w:p>
    <w:p w:rsidR="00937D2C" w:rsidRDefault="00224762" w:rsidP="00937D2C">
      <w:pPr>
        <w:pStyle w:val="a3"/>
        <w:numPr>
          <w:ilvl w:val="1"/>
          <w:numId w:val="36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Молодежная избирательная комиссия Аксайского района Ростовской области (далее - Молодежная избирательная комиссия) является постоянно действующим совещательным и консультативным органом при </w:t>
      </w:r>
      <w:r w:rsidR="0046229F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комиссии Аксайского района Ростовской области (далее — ТИК Аксайского района), создаваемым с целью содействия </w:t>
      </w:r>
      <w:r w:rsidR="0046229F">
        <w:rPr>
          <w:sz w:val="28"/>
          <w:szCs w:val="28"/>
        </w:rPr>
        <w:t>ТИК Аксайского района</w:t>
      </w:r>
      <w:r>
        <w:rPr>
          <w:sz w:val="28"/>
          <w:szCs w:val="28"/>
        </w:rPr>
        <w:t xml:space="preserve">  в деятельности по повышению правовой культуры молодых и будущих избирателей и организации выборов депутатов молодежных парламентских структур на территории Аксайского района Ростовской области.</w:t>
      </w:r>
    </w:p>
    <w:p w:rsidR="00224762" w:rsidRPr="00937D2C" w:rsidRDefault="00224762" w:rsidP="00937D2C">
      <w:pPr>
        <w:pStyle w:val="a3"/>
        <w:numPr>
          <w:ilvl w:val="1"/>
          <w:numId w:val="36"/>
        </w:numPr>
        <w:spacing w:before="0" w:beforeAutospacing="0" w:after="0" w:afterAutospacing="0"/>
        <w:ind w:left="709" w:hanging="709"/>
        <w:jc w:val="both"/>
        <w:rPr>
          <w:sz w:val="28"/>
          <w:szCs w:val="28"/>
        </w:rPr>
      </w:pPr>
      <w:r w:rsidRPr="00937D2C">
        <w:rPr>
          <w:sz w:val="28"/>
          <w:szCs w:val="28"/>
        </w:rPr>
        <w:t>Молодежная избирательная комиссия осуществляет свою деятельность на общественных началах в соответствии с настоящим Положением.</w:t>
      </w:r>
    </w:p>
    <w:p w:rsidR="00224762" w:rsidRDefault="00224762" w:rsidP="00224762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224762" w:rsidRDefault="00224762" w:rsidP="00224762">
      <w:pPr>
        <w:pStyle w:val="a3"/>
        <w:numPr>
          <w:ilvl w:val="0"/>
          <w:numId w:val="5"/>
        </w:numPr>
        <w:spacing w:before="0" w:beforeAutospacing="0" w:after="0" w:afterAutospacing="0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Состав и порядок формирования Молодежной избирательной комиссии</w:t>
      </w:r>
    </w:p>
    <w:p w:rsidR="00224762" w:rsidRDefault="00224762" w:rsidP="00224762">
      <w:pPr>
        <w:pStyle w:val="a3"/>
        <w:spacing w:before="0" w:beforeAutospacing="0" w:after="0" w:afterAutospacing="0"/>
        <w:ind w:left="360"/>
        <w:jc w:val="both"/>
        <w:rPr>
          <w:rStyle w:val="a4"/>
          <w:sz w:val="28"/>
          <w:szCs w:val="28"/>
        </w:rPr>
      </w:pPr>
    </w:p>
    <w:p w:rsidR="00937D2C" w:rsidRDefault="00224762" w:rsidP="00937D2C">
      <w:pPr>
        <w:pStyle w:val="a3"/>
        <w:numPr>
          <w:ilvl w:val="1"/>
          <w:numId w:val="5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>
        <w:rPr>
          <w:sz w:val="28"/>
          <w:szCs w:val="28"/>
        </w:rPr>
        <w:t>Молодежная избирательная комиссия формируется в составе 11 членов комиссии. Срок полномочий Молодежной избирательной комиссии составляет 2 года.</w:t>
      </w:r>
    </w:p>
    <w:p w:rsidR="00937D2C" w:rsidRDefault="00224762" w:rsidP="00937D2C">
      <w:pPr>
        <w:pStyle w:val="a3"/>
        <w:numPr>
          <w:ilvl w:val="1"/>
          <w:numId w:val="5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937D2C">
        <w:rPr>
          <w:sz w:val="28"/>
          <w:szCs w:val="28"/>
        </w:rPr>
        <w:t>Членами Молодежной избирательной комиссии могут быть граждане Российской Федерации в возрасте от 14 до 30 лет (включительно), постоянно или преимущественно проживающие на территории Аксайского района Ростовской области.</w:t>
      </w:r>
    </w:p>
    <w:p w:rsidR="00937D2C" w:rsidRDefault="00224762" w:rsidP="00937D2C">
      <w:pPr>
        <w:pStyle w:val="a3"/>
        <w:numPr>
          <w:ilvl w:val="1"/>
          <w:numId w:val="5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937D2C">
        <w:rPr>
          <w:sz w:val="28"/>
          <w:szCs w:val="28"/>
        </w:rPr>
        <w:t>Формирование Молодежной избирательной комиссии осуществляется</w:t>
      </w:r>
      <w:r w:rsidR="00B71A76" w:rsidRPr="00937D2C">
        <w:rPr>
          <w:sz w:val="28"/>
          <w:szCs w:val="28"/>
        </w:rPr>
        <w:t xml:space="preserve"> Т</w:t>
      </w:r>
      <w:r w:rsidR="001506A6">
        <w:rPr>
          <w:sz w:val="28"/>
          <w:szCs w:val="28"/>
        </w:rPr>
        <w:t xml:space="preserve">ИК </w:t>
      </w:r>
      <w:r w:rsidR="00B71A76" w:rsidRPr="00937D2C">
        <w:rPr>
          <w:sz w:val="28"/>
          <w:szCs w:val="28"/>
        </w:rPr>
        <w:t>Аксайского района совместно с</w:t>
      </w:r>
      <w:r w:rsidRPr="00937D2C">
        <w:rPr>
          <w:sz w:val="28"/>
          <w:szCs w:val="28"/>
        </w:rPr>
        <w:t xml:space="preserve"> Администрацией Аксайского района (отделом по физической культуре, спорту, туризму и работе с молодежью Администрации Аксайского района). </w:t>
      </w:r>
    </w:p>
    <w:p w:rsidR="00937D2C" w:rsidRDefault="00224762" w:rsidP="00937D2C">
      <w:pPr>
        <w:pStyle w:val="a3"/>
        <w:numPr>
          <w:ilvl w:val="1"/>
          <w:numId w:val="5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937D2C">
        <w:rPr>
          <w:sz w:val="28"/>
          <w:szCs w:val="28"/>
        </w:rPr>
        <w:t>Правом направления в состав Молодежной избирательной комиссии своих представителей обладают местные отделения политических партий, органы местного самоуправления, молодежные общественные объединения, учебные заведения, предприятия, участковые избирательные комиссии, ТИК Аксайского района.</w:t>
      </w:r>
    </w:p>
    <w:p w:rsidR="00224762" w:rsidRDefault="00224762" w:rsidP="00937D2C">
      <w:pPr>
        <w:pStyle w:val="a3"/>
        <w:numPr>
          <w:ilvl w:val="1"/>
          <w:numId w:val="5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937D2C">
        <w:rPr>
          <w:sz w:val="28"/>
          <w:szCs w:val="28"/>
        </w:rPr>
        <w:t>Утверждение состава Молодежной избирательной комиссии осуществляется ТИК Аксайского района.</w:t>
      </w:r>
    </w:p>
    <w:p w:rsidR="008A3C5F" w:rsidRPr="00937D2C" w:rsidRDefault="008A3C5F" w:rsidP="008A3C5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24762" w:rsidRDefault="00224762" w:rsidP="00224762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Компетенция Молодежной избирательной комиссии</w:t>
      </w:r>
    </w:p>
    <w:p w:rsidR="00224762" w:rsidRDefault="00224762" w:rsidP="002247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24762" w:rsidRDefault="00224762" w:rsidP="002247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Молодежная избирательная комиссия:</w:t>
      </w:r>
    </w:p>
    <w:p w:rsidR="00224762" w:rsidRDefault="00224762" w:rsidP="0022476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37D2C" w:rsidRDefault="00224762" w:rsidP="00937D2C">
      <w:pPr>
        <w:pStyle w:val="a3"/>
        <w:numPr>
          <w:ilvl w:val="1"/>
          <w:numId w:val="7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937D2C">
        <w:rPr>
          <w:sz w:val="28"/>
          <w:szCs w:val="28"/>
        </w:rPr>
        <w:t>обеспечивает реализацию мероприятий, связанных с подготовкой и проведением выборов депутатов Молодежного парламента при Собрании депутатов Аксайского района, а также молодежных парламент</w:t>
      </w:r>
      <w:r w:rsidR="00937D2C" w:rsidRPr="00937D2C">
        <w:rPr>
          <w:sz w:val="28"/>
          <w:szCs w:val="28"/>
        </w:rPr>
        <w:t>ских структур Аксайского района;</w:t>
      </w:r>
    </w:p>
    <w:p w:rsidR="001D7B30" w:rsidRDefault="00224762" w:rsidP="001D7B30">
      <w:pPr>
        <w:pStyle w:val="a3"/>
        <w:numPr>
          <w:ilvl w:val="1"/>
          <w:numId w:val="7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937D2C">
        <w:rPr>
          <w:sz w:val="28"/>
          <w:szCs w:val="28"/>
        </w:rPr>
        <w:t>осуществляет регулярный мониторинг и анализ электоральной активности молодежи (явка молодежи на выборы всех уровней на территории Аксайского района Ростовской области, участие молодежи в выборах в качестве кандидатов, участие молодежи области в работе избирательных комиссий всех уровней в качестве наблюдателей, членов комиссий с правом решающего и совещательного голоса);</w:t>
      </w:r>
    </w:p>
    <w:p w:rsidR="001D7B30" w:rsidRDefault="00224762" w:rsidP="001D7B30">
      <w:pPr>
        <w:pStyle w:val="a3"/>
        <w:numPr>
          <w:ilvl w:val="1"/>
          <w:numId w:val="7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 xml:space="preserve">вырабатывает рекомендации, готовит предложения и непосредственно участвует в реализации мероприятий по повышению правовой и политической культуры молодых избирателей по поручению ТИК Аксайского района; </w:t>
      </w:r>
    </w:p>
    <w:p w:rsidR="001D7B30" w:rsidRDefault="00224762" w:rsidP="001D7B30">
      <w:pPr>
        <w:pStyle w:val="a3"/>
        <w:numPr>
          <w:ilvl w:val="1"/>
          <w:numId w:val="7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оказывает содействие ТИК Аксайского района в вопросах планирования и реализации мероприятий, связанных с подготовкой кадрового резерва организаторов выборов;</w:t>
      </w:r>
    </w:p>
    <w:p w:rsidR="001D7B30" w:rsidRDefault="00224762" w:rsidP="001D7B30">
      <w:pPr>
        <w:pStyle w:val="a3"/>
        <w:numPr>
          <w:ilvl w:val="1"/>
          <w:numId w:val="7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 xml:space="preserve">осуществляет взаимодействие молодежи и молодежных общественных объединений с ТИК Аксайского района по вопросам повышения правовой и политической культуры молодежи; </w:t>
      </w:r>
    </w:p>
    <w:p w:rsidR="001D7B30" w:rsidRDefault="00224762" w:rsidP="001D7B30">
      <w:pPr>
        <w:pStyle w:val="a3"/>
        <w:numPr>
          <w:ilvl w:val="1"/>
          <w:numId w:val="7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осуществляет контроль за соблюдением порядка проведения выборов депутатов Молодежного парламента при Собрании депутатов Аксайского района, молодежных парламентских структур Аксайского района Ростовской области;</w:t>
      </w:r>
    </w:p>
    <w:p w:rsidR="001D7B30" w:rsidRDefault="00224762" w:rsidP="001D7B30">
      <w:pPr>
        <w:pStyle w:val="a3"/>
        <w:numPr>
          <w:ilvl w:val="1"/>
          <w:numId w:val="7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организует и участвует в конференциях, «круглых столах» и других мероприятиях, проводимых по вопросам избирательной активности молодежи;</w:t>
      </w:r>
    </w:p>
    <w:p w:rsidR="00224762" w:rsidRPr="001D7B30" w:rsidRDefault="00224762" w:rsidP="001D7B30">
      <w:pPr>
        <w:pStyle w:val="a3"/>
        <w:numPr>
          <w:ilvl w:val="1"/>
          <w:numId w:val="7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осуществляет иные полномочия по поручению ТИК Аксайского района.</w:t>
      </w:r>
    </w:p>
    <w:p w:rsidR="00616D84" w:rsidRDefault="00616D84" w:rsidP="00616D84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224762" w:rsidRDefault="00224762" w:rsidP="00616D84">
      <w:pPr>
        <w:pStyle w:val="a3"/>
        <w:numPr>
          <w:ilvl w:val="0"/>
          <w:numId w:val="9"/>
        </w:numPr>
        <w:spacing w:before="0" w:beforeAutospacing="0" w:after="0" w:afterAutospacing="0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Организация работы Молодежной избирательной комиссии</w:t>
      </w:r>
    </w:p>
    <w:p w:rsidR="00616D84" w:rsidRDefault="00616D84" w:rsidP="00616D84">
      <w:pPr>
        <w:pStyle w:val="a3"/>
        <w:spacing w:before="0" w:beforeAutospacing="0" w:after="0" w:afterAutospacing="0"/>
        <w:ind w:left="360"/>
        <w:jc w:val="both"/>
        <w:rPr>
          <w:rStyle w:val="a4"/>
          <w:sz w:val="28"/>
          <w:szCs w:val="28"/>
        </w:rPr>
      </w:pPr>
    </w:p>
    <w:p w:rsidR="001D7B30" w:rsidRDefault="00224762" w:rsidP="001D7B30">
      <w:pPr>
        <w:pStyle w:val="a3"/>
        <w:numPr>
          <w:ilvl w:val="1"/>
          <w:numId w:val="9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>
        <w:rPr>
          <w:sz w:val="28"/>
          <w:szCs w:val="28"/>
        </w:rPr>
        <w:t>Деятельность Молодежной избирательной комиссии осуществляется на основе коллегиальности, свободного, открытого обсуждения и решения вопросов, входящих в ее компетенцию, инициативы членов Молодежной избирательной комиссии.</w:t>
      </w:r>
    </w:p>
    <w:p w:rsidR="001D7B30" w:rsidRDefault="00224762" w:rsidP="001D7B30">
      <w:pPr>
        <w:pStyle w:val="a3"/>
        <w:numPr>
          <w:ilvl w:val="1"/>
          <w:numId w:val="9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Заседания Молодежной избирательной комиссии проводятся по мере необходимости, но не реже одного раза в три месяца.</w:t>
      </w:r>
    </w:p>
    <w:p w:rsidR="001D7B30" w:rsidRDefault="00224762" w:rsidP="001D7B30">
      <w:pPr>
        <w:pStyle w:val="a3"/>
        <w:numPr>
          <w:ilvl w:val="1"/>
          <w:numId w:val="9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Заседания Молодежной избирательной комиссии являются открытыми. В работе Молодежной избирательной комиссии вправе принимать участие члены ТИК Аксайского района, представители средств массовой информации.</w:t>
      </w:r>
    </w:p>
    <w:p w:rsidR="001D7B30" w:rsidRDefault="00224762" w:rsidP="001D7B30">
      <w:pPr>
        <w:pStyle w:val="a3"/>
        <w:numPr>
          <w:ilvl w:val="1"/>
          <w:numId w:val="9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lastRenderedPageBreak/>
        <w:t>Заседание Молодежной избирательной комиссии правомочно, если на нем присутствует более половины от общего числа членов Молодежной избирательной комиссии.</w:t>
      </w:r>
    </w:p>
    <w:p w:rsidR="001D7B30" w:rsidRDefault="00224762" w:rsidP="001D7B30">
      <w:pPr>
        <w:pStyle w:val="a3"/>
        <w:numPr>
          <w:ilvl w:val="1"/>
          <w:numId w:val="9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 xml:space="preserve">На первом заседании Молодежной избирательной комиссии избираются председатель Молодежной избирательной комиссии, заместитель председателя Молодежной избирательной комиссии и секретарь Молодежной избирательной комиссии. </w:t>
      </w:r>
    </w:p>
    <w:p w:rsidR="00224762" w:rsidRPr="001D7B30" w:rsidRDefault="00224762" w:rsidP="001D7B30">
      <w:pPr>
        <w:pStyle w:val="a3"/>
        <w:numPr>
          <w:ilvl w:val="1"/>
          <w:numId w:val="9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 xml:space="preserve">Открывает и ведет первое заседание Молодежной избирательной комиссии до избрания ее председателя председатель ТИК Аксайского района. </w:t>
      </w:r>
    </w:p>
    <w:p w:rsidR="00616D84" w:rsidRDefault="00616D84" w:rsidP="00616D84">
      <w:pPr>
        <w:pStyle w:val="a3"/>
        <w:spacing w:before="0" w:beforeAutospacing="0" w:after="0" w:afterAutospacing="0"/>
        <w:ind w:left="360"/>
        <w:jc w:val="both"/>
        <w:rPr>
          <w:sz w:val="28"/>
          <w:szCs w:val="28"/>
        </w:rPr>
      </w:pPr>
    </w:p>
    <w:p w:rsidR="00224762" w:rsidRDefault="00224762" w:rsidP="00616D84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Полномочия председателя, заместителя председателя, секретаря и членов Молодежной избирательной комиссии</w:t>
      </w:r>
    </w:p>
    <w:p w:rsidR="00616D84" w:rsidRDefault="00616D84" w:rsidP="00616D84">
      <w:pPr>
        <w:pStyle w:val="a3"/>
        <w:spacing w:before="0" w:beforeAutospacing="0" w:after="0" w:afterAutospacing="0"/>
        <w:ind w:left="360"/>
        <w:jc w:val="both"/>
        <w:rPr>
          <w:rStyle w:val="a4"/>
          <w:sz w:val="28"/>
          <w:szCs w:val="28"/>
        </w:rPr>
      </w:pPr>
    </w:p>
    <w:p w:rsidR="00224762" w:rsidRDefault="00224762" w:rsidP="001D7B30">
      <w:pPr>
        <w:pStyle w:val="a3"/>
        <w:numPr>
          <w:ilvl w:val="1"/>
          <w:numId w:val="1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05136C">
        <w:rPr>
          <w:b/>
          <w:sz w:val="28"/>
          <w:szCs w:val="28"/>
        </w:rPr>
        <w:t>Председатель Молодежной избирательной комиссии</w:t>
      </w:r>
      <w:r>
        <w:rPr>
          <w:sz w:val="28"/>
          <w:szCs w:val="28"/>
        </w:rPr>
        <w:t xml:space="preserve"> осуществляет следующие полномочия:</w:t>
      </w:r>
    </w:p>
    <w:p w:rsidR="00224762" w:rsidRDefault="00224762" w:rsidP="00616D84">
      <w:pPr>
        <w:pStyle w:val="a3"/>
        <w:numPr>
          <w:ilvl w:val="0"/>
          <w:numId w:val="1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организует перспективное и текущее планирование деятельности комиссии, контролирует ход выполнения планов ее работы;</w:t>
      </w:r>
    </w:p>
    <w:p w:rsidR="00224762" w:rsidRDefault="00224762" w:rsidP="00616D84">
      <w:pPr>
        <w:pStyle w:val="a3"/>
        <w:numPr>
          <w:ilvl w:val="0"/>
          <w:numId w:val="1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представляет Молодежную избирательную комиссию во взаимоотношениях с органами государственной власти и органами местного самоуправления, местными отделениями политических партий, общественными объединениями, а также иными лицами, предприятиями, учреждениями и организациями;</w:t>
      </w:r>
    </w:p>
    <w:p w:rsidR="00224762" w:rsidRDefault="00224762" w:rsidP="00616D84">
      <w:pPr>
        <w:pStyle w:val="a3"/>
        <w:numPr>
          <w:ilvl w:val="0"/>
          <w:numId w:val="1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созывает заседания Молодежной избирательной комиссии и председательствует на них;</w:t>
      </w:r>
    </w:p>
    <w:p w:rsidR="00224762" w:rsidRDefault="00224762" w:rsidP="00616D84">
      <w:pPr>
        <w:pStyle w:val="a3"/>
        <w:numPr>
          <w:ilvl w:val="0"/>
          <w:numId w:val="1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подписывает решения Молодежной избирательной комиссии, разъяснения и иные документы комиссии, принятые в пределах ее компетенции;</w:t>
      </w:r>
    </w:p>
    <w:p w:rsidR="00224762" w:rsidRDefault="00224762" w:rsidP="00616D84">
      <w:pPr>
        <w:pStyle w:val="a3"/>
        <w:numPr>
          <w:ilvl w:val="0"/>
          <w:numId w:val="1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дает поручения заместителю председателя, секретарю и членам комиссии;</w:t>
      </w:r>
    </w:p>
    <w:p w:rsidR="00224762" w:rsidRDefault="00224762" w:rsidP="00616D84">
      <w:pPr>
        <w:pStyle w:val="a3"/>
        <w:numPr>
          <w:ilvl w:val="0"/>
          <w:numId w:val="1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контроль за реализацией решений комиссии;</w:t>
      </w:r>
    </w:p>
    <w:p w:rsidR="00224762" w:rsidRDefault="00224762" w:rsidP="00616D84">
      <w:pPr>
        <w:pStyle w:val="a3"/>
        <w:numPr>
          <w:ilvl w:val="0"/>
          <w:numId w:val="1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иные полномочия.</w:t>
      </w:r>
    </w:p>
    <w:p w:rsidR="00616D84" w:rsidRDefault="00616D84" w:rsidP="00616D8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24762" w:rsidRDefault="00224762" w:rsidP="001D7B30">
      <w:pPr>
        <w:pStyle w:val="a3"/>
        <w:numPr>
          <w:ilvl w:val="1"/>
          <w:numId w:val="1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05136C">
        <w:rPr>
          <w:b/>
          <w:sz w:val="28"/>
          <w:szCs w:val="28"/>
        </w:rPr>
        <w:t>Заместитель председателя Молодежной избирательной комиссии</w:t>
      </w:r>
      <w:r>
        <w:rPr>
          <w:sz w:val="28"/>
          <w:szCs w:val="28"/>
        </w:rPr>
        <w:t>:</w:t>
      </w:r>
    </w:p>
    <w:p w:rsidR="00224762" w:rsidRDefault="00224762" w:rsidP="00DE22DB">
      <w:pPr>
        <w:pStyle w:val="a3"/>
        <w:numPr>
          <w:ilvl w:val="0"/>
          <w:numId w:val="17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замещает председателя Молодежной избирательной комиссии в случае его отсутствия или невозможности выполнения им своих обязанностей;</w:t>
      </w:r>
    </w:p>
    <w:p w:rsidR="00224762" w:rsidRDefault="00224762" w:rsidP="00DE22DB">
      <w:pPr>
        <w:pStyle w:val="a3"/>
        <w:numPr>
          <w:ilvl w:val="0"/>
          <w:numId w:val="17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выполняет поручения председателя Молодежной избирательной комиссии;</w:t>
      </w:r>
    </w:p>
    <w:p w:rsidR="00224762" w:rsidRDefault="00224762" w:rsidP="00DE22DB">
      <w:pPr>
        <w:pStyle w:val="a3"/>
        <w:numPr>
          <w:ilvl w:val="0"/>
          <w:numId w:val="17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иные полномочия.</w:t>
      </w:r>
    </w:p>
    <w:p w:rsidR="008D3057" w:rsidRDefault="008D3057" w:rsidP="008D3057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24762" w:rsidRDefault="008D3057" w:rsidP="008D3057">
      <w:pPr>
        <w:pStyle w:val="a3"/>
        <w:numPr>
          <w:ilvl w:val="1"/>
          <w:numId w:val="1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24762" w:rsidRPr="0005136C">
        <w:rPr>
          <w:b/>
          <w:sz w:val="28"/>
          <w:szCs w:val="28"/>
        </w:rPr>
        <w:t>Секретарь Молодежной избирательной комиссии</w:t>
      </w:r>
      <w:r w:rsidR="00224762">
        <w:rPr>
          <w:sz w:val="28"/>
          <w:szCs w:val="28"/>
        </w:rPr>
        <w:t>:</w:t>
      </w:r>
    </w:p>
    <w:p w:rsidR="00224762" w:rsidRDefault="00224762" w:rsidP="008D3057">
      <w:pPr>
        <w:pStyle w:val="a3"/>
        <w:numPr>
          <w:ilvl w:val="0"/>
          <w:numId w:val="38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 подготовку документов к заседанию комиссии;</w:t>
      </w:r>
    </w:p>
    <w:p w:rsidR="00224762" w:rsidRDefault="00224762" w:rsidP="008D3057">
      <w:pPr>
        <w:pStyle w:val="a3"/>
        <w:numPr>
          <w:ilvl w:val="0"/>
          <w:numId w:val="38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выполняет поручения председателя комиссии;</w:t>
      </w:r>
    </w:p>
    <w:p w:rsidR="00224762" w:rsidRDefault="00224762" w:rsidP="008D3057">
      <w:pPr>
        <w:pStyle w:val="a3"/>
        <w:numPr>
          <w:ilvl w:val="0"/>
          <w:numId w:val="38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осуществляет иные полномочия.</w:t>
      </w:r>
    </w:p>
    <w:p w:rsidR="00DE22DB" w:rsidRDefault="00DE22DB" w:rsidP="00DE22DB">
      <w:pPr>
        <w:pStyle w:val="a3"/>
        <w:spacing w:before="0" w:beforeAutospacing="0" w:after="0" w:afterAutospacing="0"/>
        <w:ind w:left="349"/>
        <w:jc w:val="both"/>
        <w:rPr>
          <w:sz w:val="28"/>
          <w:szCs w:val="28"/>
        </w:rPr>
      </w:pPr>
    </w:p>
    <w:p w:rsidR="00224762" w:rsidRDefault="00224762" w:rsidP="001D7B30">
      <w:pPr>
        <w:pStyle w:val="a3"/>
        <w:numPr>
          <w:ilvl w:val="1"/>
          <w:numId w:val="1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05136C">
        <w:rPr>
          <w:b/>
          <w:sz w:val="28"/>
          <w:szCs w:val="28"/>
        </w:rPr>
        <w:lastRenderedPageBreak/>
        <w:t>Члены Молодежной избирательной комиссии</w:t>
      </w:r>
      <w:r>
        <w:rPr>
          <w:sz w:val="28"/>
          <w:szCs w:val="28"/>
        </w:rPr>
        <w:t>:</w:t>
      </w:r>
    </w:p>
    <w:p w:rsidR="00224762" w:rsidRDefault="00224762" w:rsidP="00407206">
      <w:pPr>
        <w:pStyle w:val="a3"/>
        <w:numPr>
          <w:ilvl w:val="0"/>
          <w:numId w:val="2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вносят свои предложения в план работы комиссии;</w:t>
      </w:r>
    </w:p>
    <w:p w:rsidR="00224762" w:rsidRDefault="00224762" w:rsidP="00407206">
      <w:pPr>
        <w:pStyle w:val="a3"/>
        <w:numPr>
          <w:ilvl w:val="0"/>
          <w:numId w:val="2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участвуют в подготовке решений комиссии;</w:t>
      </w:r>
    </w:p>
    <w:p w:rsidR="00224762" w:rsidRDefault="00224762" w:rsidP="00407206">
      <w:pPr>
        <w:pStyle w:val="a3"/>
        <w:numPr>
          <w:ilvl w:val="0"/>
          <w:numId w:val="2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участвуют в подготовке и реализации проектов комиссии;</w:t>
      </w:r>
    </w:p>
    <w:p w:rsidR="00224762" w:rsidRDefault="00224762" w:rsidP="00407206">
      <w:pPr>
        <w:pStyle w:val="a3"/>
        <w:numPr>
          <w:ilvl w:val="0"/>
          <w:numId w:val="2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выполняет поручения председателя комиссии;</w:t>
      </w:r>
    </w:p>
    <w:p w:rsidR="00224762" w:rsidRDefault="00224762" w:rsidP="00407206">
      <w:pPr>
        <w:pStyle w:val="a3"/>
        <w:numPr>
          <w:ilvl w:val="0"/>
          <w:numId w:val="24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осуществляют иные полномочия.</w:t>
      </w:r>
    </w:p>
    <w:p w:rsidR="00DE22DB" w:rsidRDefault="00DE22DB" w:rsidP="00224762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224762" w:rsidRDefault="00224762" w:rsidP="00377AF2">
      <w:pPr>
        <w:pStyle w:val="a3"/>
        <w:numPr>
          <w:ilvl w:val="0"/>
          <w:numId w:val="26"/>
        </w:numPr>
        <w:spacing w:before="0" w:beforeAutospacing="0" w:after="0" w:afterAutospacing="0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Статус члена Молодежной избирательной комиссии</w:t>
      </w:r>
    </w:p>
    <w:p w:rsidR="00DE22DB" w:rsidRDefault="00DE22DB" w:rsidP="00407206">
      <w:pPr>
        <w:pStyle w:val="a3"/>
        <w:spacing w:before="0" w:beforeAutospacing="0" w:after="0" w:afterAutospacing="0"/>
        <w:jc w:val="both"/>
        <w:rPr>
          <w:rStyle w:val="a4"/>
          <w:sz w:val="28"/>
          <w:szCs w:val="28"/>
        </w:rPr>
      </w:pPr>
    </w:p>
    <w:p w:rsidR="001D7B30" w:rsidRDefault="00224762" w:rsidP="001D7B30">
      <w:pPr>
        <w:pStyle w:val="a3"/>
        <w:numPr>
          <w:ilvl w:val="1"/>
          <w:numId w:val="26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>
        <w:rPr>
          <w:sz w:val="28"/>
          <w:szCs w:val="28"/>
        </w:rPr>
        <w:t>Членом Молодежной избирательной комиссии может быть назначен гражданин Российской Федерации в возрасте от 14 до 30 лет (включительно), постоянно или преимущественно проживающий на территории Аксайского района Ростовской области.</w:t>
      </w:r>
    </w:p>
    <w:p w:rsidR="001D7B30" w:rsidRDefault="00224762" w:rsidP="001D7B30">
      <w:pPr>
        <w:pStyle w:val="a3"/>
        <w:numPr>
          <w:ilvl w:val="1"/>
          <w:numId w:val="26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Члену Молодежной избирательной комиссии выдается удостоверение.</w:t>
      </w:r>
    </w:p>
    <w:p w:rsidR="001D7B30" w:rsidRDefault="00224762" w:rsidP="001D7B30">
      <w:pPr>
        <w:pStyle w:val="a3"/>
        <w:numPr>
          <w:ilvl w:val="1"/>
          <w:numId w:val="26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Член Молодежной избирательной комиссии обязан присутствовать на всех заседаниях комиссии.</w:t>
      </w:r>
    </w:p>
    <w:p w:rsidR="00224762" w:rsidRPr="001D7B30" w:rsidRDefault="00224762" w:rsidP="001D7B30">
      <w:pPr>
        <w:pStyle w:val="a3"/>
        <w:numPr>
          <w:ilvl w:val="1"/>
          <w:numId w:val="26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Члены Молодежной избирательной комиссии:</w:t>
      </w:r>
    </w:p>
    <w:p w:rsidR="00224762" w:rsidRDefault="00224762" w:rsidP="00407206">
      <w:pPr>
        <w:pStyle w:val="a3"/>
        <w:numPr>
          <w:ilvl w:val="0"/>
          <w:numId w:val="23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заблаговременно извещаются о заседаниях Молодежной избирательной комиссии;</w:t>
      </w:r>
    </w:p>
    <w:p w:rsidR="00224762" w:rsidRDefault="00224762" w:rsidP="00407206">
      <w:pPr>
        <w:pStyle w:val="a3"/>
        <w:numPr>
          <w:ilvl w:val="0"/>
          <w:numId w:val="23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вправе выступать на заседании Молодежной избирательной комиссии, вносить предложения по вопросам, входящим в компетенцию комиссии, и требовать проведения по данным вопросам голосования;</w:t>
      </w:r>
    </w:p>
    <w:p w:rsidR="00224762" w:rsidRDefault="00224762" w:rsidP="00407206">
      <w:pPr>
        <w:pStyle w:val="a3"/>
        <w:numPr>
          <w:ilvl w:val="0"/>
          <w:numId w:val="23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вправе задавать другим участникам заседания Молодежной избирательной комиссии вопросы в соответствии с повесткой дня и получать на них ответы по существу;</w:t>
      </w:r>
    </w:p>
    <w:p w:rsidR="00224762" w:rsidRDefault="00224762" w:rsidP="00407206">
      <w:pPr>
        <w:pStyle w:val="a3"/>
        <w:numPr>
          <w:ilvl w:val="0"/>
          <w:numId w:val="23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вправе знакомиться с документами и материалами, непосредственно связанными с выборами депутатов Молодежного парламента при Собрании депутатов Аксайского района, получать копии этих документов и материалов, требовать заверения указанных копий;</w:t>
      </w:r>
    </w:p>
    <w:p w:rsidR="00224762" w:rsidRDefault="00224762" w:rsidP="00407206">
      <w:pPr>
        <w:pStyle w:val="a3"/>
        <w:numPr>
          <w:ilvl w:val="0"/>
          <w:numId w:val="23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вправе обжаловать действия (бездействие) Молодежной избирательной комиссии в ТИК Аксайского района.</w:t>
      </w:r>
    </w:p>
    <w:p w:rsidR="00224762" w:rsidRDefault="00224762" w:rsidP="001D7B30">
      <w:pPr>
        <w:pStyle w:val="a3"/>
        <w:numPr>
          <w:ilvl w:val="1"/>
          <w:numId w:val="26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>
        <w:rPr>
          <w:sz w:val="28"/>
          <w:szCs w:val="28"/>
        </w:rPr>
        <w:t>Членами Молодежной избирательной комиссии не могут быть:</w:t>
      </w:r>
    </w:p>
    <w:p w:rsidR="00224762" w:rsidRDefault="00224762" w:rsidP="00407206">
      <w:pPr>
        <w:pStyle w:val="a3"/>
        <w:numPr>
          <w:ilvl w:val="0"/>
          <w:numId w:val="25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молодежных парламентских структур Аксайского района; </w:t>
      </w:r>
    </w:p>
    <w:p w:rsidR="00224762" w:rsidRDefault="00224762" w:rsidP="00407206">
      <w:pPr>
        <w:pStyle w:val="a3"/>
        <w:numPr>
          <w:ilvl w:val="0"/>
          <w:numId w:val="25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депутаты Молодежного парламента при Собрании депутатов Аксайского района; </w:t>
      </w:r>
    </w:p>
    <w:p w:rsidR="00224762" w:rsidRDefault="00224762" w:rsidP="00407206">
      <w:pPr>
        <w:pStyle w:val="a3"/>
        <w:numPr>
          <w:ilvl w:val="0"/>
          <w:numId w:val="25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кандидаты в депутаты Молодежного парламента при Собрании депутатов Аксайского района, их уполномоченные представители и доверенные лица.</w:t>
      </w:r>
    </w:p>
    <w:p w:rsidR="00224762" w:rsidRDefault="00224762" w:rsidP="001D7B30">
      <w:pPr>
        <w:pStyle w:val="a3"/>
        <w:numPr>
          <w:ilvl w:val="1"/>
          <w:numId w:val="26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>
        <w:rPr>
          <w:sz w:val="28"/>
          <w:szCs w:val="28"/>
        </w:rPr>
        <w:t>Член Молодежной избирательной комиссии освобождается от обязанностей члена комиссии до истечения срока своих полномочий по решению органа, его назначившего, в случае:</w:t>
      </w:r>
    </w:p>
    <w:p w:rsidR="00377AF2" w:rsidRDefault="00224762" w:rsidP="00377AF2">
      <w:pPr>
        <w:pStyle w:val="a3"/>
        <w:numPr>
          <w:ilvl w:val="0"/>
          <w:numId w:val="28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подачи членом комиссии заявления в письменной форме о сложении своих полномо</w:t>
      </w:r>
      <w:r w:rsidR="00377AF2">
        <w:rPr>
          <w:sz w:val="28"/>
          <w:szCs w:val="28"/>
        </w:rPr>
        <w:t>чий;</w:t>
      </w:r>
    </w:p>
    <w:p w:rsidR="00377AF2" w:rsidRDefault="00224762" w:rsidP="00377AF2">
      <w:pPr>
        <w:pStyle w:val="a3"/>
        <w:numPr>
          <w:ilvl w:val="0"/>
          <w:numId w:val="28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отзыва члена Молодежной избирательной комиссии субъ</w:t>
      </w:r>
      <w:r w:rsidR="00377AF2">
        <w:rPr>
          <w:sz w:val="28"/>
          <w:szCs w:val="28"/>
        </w:rPr>
        <w:t>ектом формирования комиссии;</w:t>
      </w:r>
    </w:p>
    <w:p w:rsidR="00224762" w:rsidRDefault="00224762" w:rsidP="00377AF2">
      <w:pPr>
        <w:pStyle w:val="a3"/>
        <w:numPr>
          <w:ilvl w:val="0"/>
          <w:numId w:val="28"/>
        </w:numPr>
        <w:spacing w:before="0" w:beforeAutospacing="0" w:after="0" w:afterAutospacing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утраты членом комиссии гражданства Российской Федерации, и/или переезда на постоянное место жительства в другое муниципальное образование, расположенное за пределами Аксайского района. </w:t>
      </w:r>
    </w:p>
    <w:p w:rsidR="00224762" w:rsidRDefault="00224762" w:rsidP="001D7B30">
      <w:pPr>
        <w:pStyle w:val="a3"/>
        <w:numPr>
          <w:ilvl w:val="1"/>
          <w:numId w:val="26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Орган, назначивший члена Молодежной избирательной комиссии, обязан назначить нового члена комиссии вместо выбывшего. </w:t>
      </w:r>
    </w:p>
    <w:p w:rsidR="00377AF2" w:rsidRDefault="00377AF2" w:rsidP="00377AF2">
      <w:pPr>
        <w:pStyle w:val="a3"/>
        <w:spacing w:before="0" w:beforeAutospacing="0" w:after="0" w:afterAutospacing="0"/>
        <w:ind w:left="284"/>
        <w:jc w:val="both"/>
        <w:rPr>
          <w:sz w:val="28"/>
          <w:szCs w:val="28"/>
        </w:rPr>
      </w:pPr>
    </w:p>
    <w:p w:rsidR="00224762" w:rsidRDefault="00224762" w:rsidP="00377AF2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Решения Молодежной избирательной комиссии и порядок их принятия</w:t>
      </w:r>
    </w:p>
    <w:p w:rsidR="00377AF2" w:rsidRDefault="00377AF2" w:rsidP="00377AF2">
      <w:pPr>
        <w:pStyle w:val="a3"/>
        <w:spacing w:before="0" w:beforeAutospacing="0" w:after="0" w:afterAutospacing="0"/>
        <w:ind w:left="360"/>
        <w:jc w:val="both"/>
        <w:rPr>
          <w:rStyle w:val="a4"/>
          <w:sz w:val="28"/>
          <w:szCs w:val="28"/>
        </w:rPr>
      </w:pPr>
    </w:p>
    <w:p w:rsidR="001D7B30" w:rsidRDefault="00224762" w:rsidP="001D7B30">
      <w:pPr>
        <w:pStyle w:val="a3"/>
        <w:numPr>
          <w:ilvl w:val="1"/>
          <w:numId w:val="3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>
        <w:rPr>
          <w:sz w:val="28"/>
          <w:szCs w:val="28"/>
        </w:rPr>
        <w:t>Решения Молодежной избирательной комиссии принимаются на заседании комиссии большинством голосов от числа присутствующих членов комиссии.</w:t>
      </w:r>
    </w:p>
    <w:p w:rsidR="001D7B30" w:rsidRDefault="00224762" w:rsidP="001D7B30">
      <w:pPr>
        <w:pStyle w:val="a3"/>
        <w:numPr>
          <w:ilvl w:val="1"/>
          <w:numId w:val="3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При принятии Молодежной избирательной комиссией решений в случае равного числа голосов «за» и «против» голос председателя Молодежной избирательной комиссии является решающим.</w:t>
      </w:r>
    </w:p>
    <w:p w:rsidR="001D7B30" w:rsidRDefault="00224762" w:rsidP="001D7B30">
      <w:pPr>
        <w:pStyle w:val="a3"/>
        <w:numPr>
          <w:ilvl w:val="1"/>
          <w:numId w:val="3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Решения Молодежной избирательной комиссии принимаются открытым голосованием.</w:t>
      </w:r>
    </w:p>
    <w:p w:rsidR="001D7B30" w:rsidRDefault="00224762" w:rsidP="001D7B30">
      <w:pPr>
        <w:pStyle w:val="a3"/>
        <w:numPr>
          <w:ilvl w:val="1"/>
          <w:numId w:val="3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Решения и протоколы заседания Молодежной избирательной комиссии подписываются председателем и секретарем Молодежной избирательной комиссии.</w:t>
      </w:r>
    </w:p>
    <w:p w:rsidR="001D7B30" w:rsidRDefault="00224762" w:rsidP="001D7B30">
      <w:pPr>
        <w:pStyle w:val="a3"/>
        <w:numPr>
          <w:ilvl w:val="1"/>
          <w:numId w:val="3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Решения Молодежной избирательной комиссии области вступают в силу со дня их принятия.</w:t>
      </w:r>
    </w:p>
    <w:p w:rsidR="001D7B30" w:rsidRDefault="00224762" w:rsidP="001D7B30">
      <w:pPr>
        <w:pStyle w:val="a3"/>
        <w:numPr>
          <w:ilvl w:val="1"/>
          <w:numId w:val="3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Члены Молодежной избирательной комиссии, не согласные с решением комиссии, вправе изложить в письменной форме особое мнение, отражаемое в протоколе комиссии и прилагаемое к ее решению, в связи с которым это мнение изложено.</w:t>
      </w:r>
    </w:p>
    <w:p w:rsidR="00224762" w:rsidRPr="001D7B30" w:rsidRDefault="00224762" w:rsidP="001D7B30">
      <w:pPr>
        <w:pStyle w:val="a3"/>
        <w:numPr>
          <w:ilvl w:val="1"/>
          <w:numId w:val="3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F6A69">
        <w:rPr>
          <w:sz w:val="28"/>
          <w:szCs w:val="28"/>
        </w:rPr>
        <w:t>Решения и/или действия (бездействия) Молодежной избирательной комиссии области</w:t>
      </w:r>
      <w:r w:rsidRPr="001D7B30">
        <w:rPr>
          <w:sz w:val="28"/>
          <w:szCs w:val="28"/>
        </w:rPr>
        <w:t xml:space="preserve"> могут быть обжалованы в ТИК Аксайского района. </w:t>
      </w:r>
    </w:p>
    <w:p w:rsidR="00377AF2" w:rsidRDefault="00377AF2" w:rsidP="00377AF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224762" w:rsidRDefault="00224762" w:rsidP="001D7B30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Ответственность Молодежной избирательной комиссии</w:t>
      </w:r>
    </w:p>
    <w:p w:rsidR="008A3C5F" w:rsidRDefault="008A3C5F" w:rsidP="008A3C5F">
      <w:pPr>
        <w:pStyle w:val="a3"/>
        <w:spacing w:before="0" w:beforeAutospacing="0" w:after="0" w:afterAutospacing="0"/>
        <w:ind w:left="360"/>
        <w:jc w:val="both"/>
        <w:rPr>
          <w:rStyle w:val="a4"/>
          <w:sz w:val="28"/>
          <w:szCs w:val="28"/>
        </w:rPr>
      </w:pPr>
    </w:p>
    <w:p w:rsidR="001D7B30" w:rsidRDefault="00224762" w:rsidP="001D7B30">
      <w:pPr>
        <w:pStyle w:val="a3"/>
        <w:numPr>
          <w:ilvl w:val="1"/>
          <w:numId w:val="3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>
        <w:rPr>
          <w:sz w:val="28"/>
          <w:szCs w:val="28"/>
        </w:rPr>
        <w:t>В случае нарушения настоящего Положения Молодежная избирательная комиссия может быть расформирована.</w:t>
      </w:r>
    </w:p>
    <w:p w:rsidR="00224762" w:rsidRPr="001D7B30" w:rsidRDefault="00224762" w:rsidP="001D7B30">
      <w:pPr>
        <w:pStyle w:val="a3"/>
        <w:numPr>
          <w:ilvl w:val="1"/>
          <w:numId w:val="3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Расформирование Молодежной избирательной комиссии осуществляется по решению ТИК Аксайского района.</w:t>
      </w:r>
    </w:p>
    <w:p w:rsidR="00377AF2" w:rsidRDefault="00377AF2" w:rsidP="00377AF2">
      <w:pPr>
        <w:pStyle w:val="a3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224762" w:rsidRDefault="00224762" w:rsidP="001D7B30">
      <w:pPr>
        <w:pStyle w:val="a3"/>
        <w:numPr>
          <w:ilvl w:val="0"/>
          <w:numId w:val="31"/>
        </w:numPr>
        <w:spacing w:before="0" w:beforeAutospacing="0" w:after="0" w:afterAutospacing="0"/>
        <w:jc w:val="both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Заключительные и переходные положения</w:t>
      </w:r>
    </w:p>
    <w:p w:rsidR="008A3C5F" w:rsidRDefault="008A3C5F" w:rsidP="008A3C5F">
      <w:pPr>
        <w:pStyle w:val="a3"/>
        <w:spacing w:before="0" w:beforeAutospacing="0" w:after="0" w:afterAutospacing="0"/>
        <w:ind w:left="360"/>
        <w:jc w:val="both"/>
        <w:rPr>
          <w:rStyle w:val="a4"/>
          <w:sz w:val="28"/>
          <w:szCs w:val="28"/>
        </w:rPr>
      </w:pPr>
    </w:p>
    <w:p w:rsidR="001D7B30" w:rsidRDefault="00224762" w:rsidP="001D7B30">
      <w:pPr>
        <w:pStyle w:val="a3"/>
        <w:numPr>
          <w:ilvl w:val="1"/>
          <w:numId w:val="3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Положение вступает в силу с момента его утверждения ТИК Аксайского района.</w:t>
      </w:r>
    </w:p>
    <w:p w:rsidR="009953E6" w:rsidRPr="001D7B30" w:rsidRDefault="00224762" w:rsidP="001D7B30">
      <w:pPr>
        <w:pStyle w:val="a3"/>
        <w:numPr>
          <w:ilvl w:val="1"/>
          <w:numId w:val="31"/>
        </w:numPr>
        <w:spacing w:before="0" w:beforeAutospacing="0" w:after="0" w:afterAutospacing="0"/>
        <w:ind w:hanging="735"/>
        <w:jc w:val="both"/>
        <w:rPr>
          <w:sz w:val="28"/>
          <w:szCs w:val="28"/>
        </w:rPr>
      </w:pPr>
      <w:r w:rsidRPr="001D7B30">
        <w:rPr>
          <w:sz w:val="28"/>
          <w:szCs w:val="28"/>
        </w:rPr>
        <w:t>Изменения и/или дополнения в настоящее Положение вносятся по решению ТИК Аксайского района.</w:t>
      </w:r>
    </w:p>
    <w:sectPr w:rsidR="009953E6" w:rsidRPr="001D7B30" w:rsidSect="008A3C5F">
      <w:pgSz w:w="11906" w:h="16838" w:code="9"/>
      <w:pgMar w:top="851" w:right="850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863"/>
    <w:multiLevelType w:val="hybridMultilevel"/>
    <w:tmpl w:val="CFA805EC"/>
    <w:lvl w:ilvl="0" w:tplc="CFAC81A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13AF2"/>
    <w:multiLevelType w:val="hybridMultilevel"/>
    <w:tmpl w:val="5810DE22"/>
    <w:lvl w:ilvl="0" w:tplc="DC180D6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D1869"/>
    <w:multiLevelType w:val="hybridMultilevel"/>
    <w:tmpl w:val="5B0EBFF8"/>
    <w:lvl w:ilvl="0" w:tplc="41466C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91B75"/>
    <w:multiLevelType w:val="hybridMultilevel"/>
    <w:tmpl w:val="115C3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3C0291"/>
    <w:multiLevelType w:val="hybridMultilevel"/>
    <w:tmpl w:val="15A25F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7A55C25"/>
    <w:multiLevelType w:val="multilevel"/>
    <w:tmpl w:val="AC4EAD2E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18DA196A"/>
    <w:multiLevelType w:val="multilevel"/>
    <w:tmpl w:val="157A5E8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>
    <w:nsid w:val="1D701150"/>
    <w:multiLevelType w:val="hybridMultilevel"/>
    <w:tmpl w:val="A25AD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3466B9"/>
    <w:multiLevelType w:val="hybridMultilevel"/>
    <w:tmpl w:val="15A25F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6500AB1"/>
    <w:multiLevelType w:val="hybridMultilevel"/>
    <w:tmpl w:val="4190AF84"/>
    <w:lvl w:ilvl="0" w:tplc="CFAC81A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0118FA"/>
    <w:multiLevelType w:val="hybridMultilevel"/>
    <w:tmpl w:val="DA2E996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6C1C04"/>
    <w:multiLevelType w:val="hybridMultilevel"/>
    <w:tmpl w:val="055256A4"/>
    <w:lvl w:ilvl="0" w:tplc="CFAC81A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2E7028"/>
    <w:multiLevelType w:val="multilevel"/>
    <w:tmpl w:val="4098682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nsid w:val="2FE478A6"/>
    <w:multiLevelType w:val="multilevel"/>
    <w:tmpl w:val="3FA4C3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4">
    <w:nsid w:val="304B5B2E"/>
    <w:multiLevelType w:val="hybridMultilevel"/>
    <w:tmpl w:val="827EBBBE"/>
    <w:lvl w:ilvl="0" w:tplc="637AC7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070D8C"/>
    <w:multiLevelType w:val="hybridMultilevel"/>
    <w:tmpl w:val="EA3C9388"/>
    <w:lvl w:ilvl="0" w:tplc="64D0F9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1A6181"/>
    <w:multiLevelType w:val="hybridMultilevel"/>
    <w:tmpl w:val="B71660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C1EB2"/>
    <w:multiLevelType w:val="hybridMultilevel"/>
    <w:tmpl w:val="CCA69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D10262"/>
    <w:multiLevelType w:val="multilevel"/>
    <w:tmpl w:val="F8BCE80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>
    <w:nsid w:val="47623B2F"/>
    <w:multiLevelType w:val="hybridMultilevel"/>
    <w:tmpl w:val="7C149264"/>
    <w:lvl w:ilvl="0" w:tplc="94A02E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F24168"/>
    <w:multiLevelType w:val="hybridMultilevel"/>
    <w:tmpl w:val="E9424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091125"/>
    <w:multiLevelType w:val="hybridMultilevel"/>
    <w:tmpl w:val="0A641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D80E3A"/>
    <w:multiLevelType w:val="hybridMultilevel"/>
    <w:tmpl w:val="DBD8A4F6"/>
    <w:lvl w:ilvl="0" w:tplc="CFAC81A4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5429E8"/>
    <w:multiLevelType w:val="hybridMultilevel"/>
    <w:tmpl w:val="A306AA52"/>
    <w:lvl w:ilvl="0" w:tplc="CFAC81A4">
      <w:start w:val="1"/>
      <w:numFmt w:val="russianLower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2D1012"/>
    <w:multiLevelType w:val="hybridMultilevel"/>
    <w:tmpl w:val="864EC0B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12C3F1C"/>
    <w:multiLevelType w:val="multilevel"/>
    <w:tmpl w:val="A950D91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6">
    <w:nsid w:val="520D74E0"/>
    <w:multiLevelType w:val="hybridMultilevel"/>
    <w:tmpl w:val="F69A39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7470E6"/>
    <w:multiLevelType w:val="hybridMultilevel"/>
    <w:tmpl w:val="0FE050D6"/>
    <w:lvl w:ilvl="0" w:tplc="0388BB78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264629"/>
    <w:multiLevelType w:val="hybridMultilevel"/>
    <w:tmpl w:val="8FF29D6A"/>
    <w:lvl w:ilvl="0" w:tplc="CFF0B162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205E6E"/>
    <w:multiLevelType w:val="hybridMultilevel"/>
    <w:tmpl w:val="BFAE31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CFA3F6C"/>
    <w:multiLevelType w:val="hybridMultilevel"/>
    <w:tmpl w:val="8C8EBE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162D03"/>
    <w:multiLevelType w:val="hybridMultilevel"/>
    <w:tmpl w:val="20AE200E"/>
    <w:lvl w:ilvl="0" w:tplc="CFAC81A4">
      <w:start w:val="1"/>
      <w:numFmt w:val="russianLow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9095688"/>
    <w:multiLevelType w:val="hybridMultilevel"/>
    <w:tmpl w:val="364EB7E6"/>
    <w:lvl w:ilvl="0" w:tplc="8A241AF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31558E"/>
    <w:multiLevelType w:val="hybridMultilevel"/>
    <w:tmpl w:val="294CA256"/>
    <w:lvl w:ilvl="0" w:tplc="1506CAA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E9154A"/>
    <w:multiLevelType w:val="multilevel"/>
    <w:tmpl w:val="61929DEC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5">
    <w:nsid w:val="7C325619"/>
    <w:multiLevelType w:val="hybridMultilevel"/>
    <w:tmpl w:val="FC305626"/>
    <w:lvl w:ilvl="0" w:tplc="6A12C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6856C4"/>
    <w:multiLevelType w:val="hybridMultilevel"/>
    <w:tmpl w:val="CA52582A"/>
    <w:lvl w:ilvl="0" w:tplc="59A8FBD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9671EA"/>
    <w:multiLevelType w:val="multilevel"/>
    <w:tmpl w:val="FE442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29"/>
  </w:num>
  <w:num w:numId="2">
    <w:abstractNumId w:val="8"/>
  </w:num>
  <w:num w:numId="3">
    <w:abstractNumId w:val="10"/>
  </w:num>
  <w:num w:numId="4">
    <w:abstractNumId w:val="37"/>
  </w:num>
  <w:num w:numId="5">
    <w:abstractNumId w:val="18"/>
  </w:num>
  <w:num w:numId="6">
    <w:abstractNumId w:val="35"/>
  </w:num>
  <w:num w:numId="7">
    <w:abstractNumId w:val="12"/>
  </w:num>
  <w:num w:numId="8">
    <w:abstractNumId w:val="2"/>
  </w:num>
  <w:num w:numId="9">
    <w:abstractNumId w:val="6"/>
  </w:num>
  <w:num w:numId="10">
    <w:abstractNumId w:val="19"/>
  </w:num>
  <w:num w:numId="11">
    <w:abstractNumId w:val="34"/>
  </w:num>
  <w:num w:numId="12">
    <w:abstractNumId w:val="1"/>
  </w:num>
  <w:num w:numId="13">
    <w:abstractNumId w:val="14"/>
  </w:num>
  <w:num w:numId="14">
    <w:abstractNumId w:val="0"/>
  </w:num>
  <w:num w:numId="15">
    <w:abstractNumId w:val="17"/>
  </w:num>
  <w:num w:numId="16">
    <w:abstractNumId w:val="36"/>
  </w:num>
  <w:num w:numId="17">
    <w:abstractNumId w:val="23"/>
  </w:num>
  <w:num w:numId="18">
    <w:abstractNumId w:val="16"/>
  </w:num>
  <w:num w:numId="19">
    <w:abstractNumId w:val="15"/>
  </w:num>
  <w:num w:numId="20">
    <w:abstractNumId w:val="21"/>
  </w:num>
  <w:num w:numId="21">
    <w:abstractNumId w:val="33"/>
  </w:num>
  <w:num w:numId="22">
    <w:abstractNumId w:val="7"/>
  </w:num>
  <w:num w:numId="23">
    <w:abstractNumId w:val="22"/>
  </w:num>
  <w:num w:numId="24">
    <w:abstractNumId w:val="11"/>
  </w:num>
  <w:num w:numId="25">
    <w:abstractNumId w:val="3"/>
  </w:num>
  <w:num w:numId="26">
    <w:abstractNumId w:val="25"/>
  </w:num>
  <w:num w:numId="27">
    <w:abstractNumId w:val="28"/>
  </w:num>
  <w:num w:numId="28">
    <w:abstractNumId w:val="9"/>
  </w:num>
  <w:num w:numId="29">
    <w:abstractNumId w:val="27"/>
  </w:num>
  <w:num w:numId="30">
    <w:abstractNumId w:val="24"/>
  </w:num>
  <w:num w:numId="31">
    <w:abstractNumId w:val="5"/>
  </w:num>
  <w:num w:numId="32">
    <w:abstractNumId w:val="32"/>
  </w:num>
  <w:num w:numId="33">
    <w:abstractNumId w:val="26"/>
  </w:num>
  <w:num w:numId="34">
    <w:abstractNumId w:val="20"/>
  </w:num>
  <w:num w:numId="35">
    <w:abstractNumId w:val="30"/>
  </w:num>
  <w:num w:numId="36">
    <w:abstractNumId w:val="13"/>
  </w:num>
  <w:num w:numId="37">
    <w:abstractNumId w:val="4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3E6"/>
    <w:rsid w:val="0005136C"/>
    <w:rsid w:val="00060DB1"/>
    <w:rsid w:val="0015054E"/>
    <w:rsid w:val="001506A6"/>
    <w:rsid w:val="00181895"/>
    <w:rsid w:val="001D7B30"/>
    <w:rsid w:val="001E2F0D"/>
    <w:rsid w:val="001F6A69"/>
    <w:rsid w:val="00216DF5"/>
    <w:rsid w:val="00224762"/>
    <w:rsid w:val="00230E53"/>
    <w:rsid w:val="00377AF2"/>
    <w:rsid w:val="00396C90"/>
    <w:rsid w:val="00407206"/>
    <w:rsid w:val="00414565"/>
    <w:rsid w:val="00460904"/>
    <w:rsid w:val="0046229F"/>
    <w:rsid w:val="0052127E"/>
    <w:rsid w:val="00616D84"/>
    <w:rsid w:val="006D07E3"/>
    <w:rsid w:val="006E204B"/>
    <w:rsid w:val="0074575D"/>
    <w:rsid w:val="00772F68"/>
    <w:rsid w:val="00783438"/>
    <w:rsid w:val="007D2D25"/>
    <w:rsid w:val="007F672C"/>
    <w:rsid w:val="00832183"/>
    <w:rsid w:val="00844848"/>
    <w:rsid w:val="008A3C5F"/>
    <w:rsid w:val="008D3057"/>
    <w:rsid w:val="00937D2C"/>
    <w:rsid w:val="009953E6"/>
    <w:rsid w:val="009D3C9B"/>
    <w:rsid w:val="00A31043"/>
    <w:rsid w:val="00A50717"/>
    <w:rsid w:val="00AE2AEF"/>
    <w:rsid w:val="00B71A76"/>
    <w:rsid w:val="00C80F3E"/>
    <w:rsid w:val="00C97B3E"/>
    <w:rsid w:val="00CB4C58"/>
    <w:rsid w:val="00CC3818"/>
    <w:rsid w:val="00CC60A6"/>
    <w:rsid w:val="00D25C0B"/>
    <w:rsid w:val="00D276F0"/>
    <w:rsid w:val="00DE22DB"/>
    <w:rsid w:val="00E73EC2"/>
    <w:rsid w:val="00E8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F5"/>
    <w:pPr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953E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9953E6"/>
    <w:rPr>
      <w:b/>
      <w:bCs/>
    </w:rPr>
  </w:style>
  <w:style w:type="character" w:customStyle="1" w:styleId="apple-converted-space">
    <w:name w:val="apple-converted-space"/>
    <w:basedOn w:val="a0"/>
    <w:rsid w:val="009953E6"/>
  </w:style>
  <w:style w:type="paragraph" w:customStyle="1" w:styleId="a5">
    <w:name w:val="Заголовок"/>
    <w:basedOn w:val="a"/>
    <w:next w:val="a6"/>
    <w:rsid w:val="009953E6"/>
    <w:pPr>
      <w:keepNext/>
      <w:widowControl w:val="0"/>
      <w:suppressAutoHyphens/>
      <w:spacing w:before="240" w:after="120" w:line="240" w:lineRule="auto"/>
      <w:jc w:val="left"/>
    </w:pPr>
    <w:rPr>
      <w:rFonts w:ascii="Arial" w:eastAsia="Lucida Sans Unicode" w:hAnsi="Arial" w:cs="Tahoma"/>
      <w:kern w:val="1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9953E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953E6"/>
    <w:rPr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99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53E6"/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rsid w:val="00230E53"/>
    <w:pPr>
      <w:widowControl w:val="0"/>
      <w:suppressAutoHyphens/>
      <w:spacing w:after="0" w:line="360" w:lineRule="auto"/>
      <w:ind w:firstLine="709"/>
    </w:pPr>
    <w:rPr>
      <w:rFonts w:ascii="Arial" w:eastAsia="Lucida Sans Unicode" w:hAnsi="Arial" w:cs="Times New Roman"/>
      <w:kern w:val="1"/>
      <w:sz w:val="20"/>
      <w:szCs w:val="20"/>
    </w:rPr>
  </w:style>
  <w:style w:type="paragraph" w:styleId="ab">
    <w:name w:val="List Paragraph"/>
    <w:basedOn w:val="a"/>
    <w:uiPriority w:val="34"/>
    <w:qFormat/>
    <w:rsid w:val="00181895"/>
    <w:pPr>
      <w:ind w:left="720"/>
      <w:contextualSpacing/>
    </w:pPr>
  </w:style>
  <w:style w:type="table" w:styleId="ac">
    <w:name w:val="Table Grid"/>
    <w:basedOn w:val="a1"/>
    <w:uiPriority w:val="59"/>
    <w:rsid w:val="00181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DF5"/>
    <w:pPr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953E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9953E6"/>
    <w:rPr>
      <w:b/>
      <w:bCs/>
    </w:rPr>
  </w:style>
  <w:style w:type="character" w:customStyle="1" w:styleId="apple-converted-space">
    <w:name w:val="apple-converted-space"/>
    <w:basedOn w:val="a0"/>
    <w:rsid w:val="009953E6"/>
  </w:style>
  <w:style w:type="paragraph" w:customStyle="1" w:styleId="a5">
    <w:name w:val="Заголовок"/>
    <w:basedOn w:val="a"/>
    <w:next w:val="a6"/>
    <w:rsid w:val="009953E6"/>
    <w:pPr>
      <w:keepNext/>
      <w:widowControl w:val="0"/>
      <w:suppressAutoHyphens/>
      <w:spacing w:before="240" w:after="120" w:line="240" w:lineRule="auto"/>
      <w:jc w:val="left"/>
    </w:pPr>
    <w:rPr>
      <w:rFonts w:ascii="Arial" w:eastAsia="Lucida Sans Unicode" w:hAnsi="Arial" w:cs="Tahoma"/>
      <w:kern w:val="1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9953E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953E6"/>
    <w:rPr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99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953E6"/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rsid w:val="00230E53"/>
    <w:pPr>
      <w:widowControl w:val="0"/>
      <w:suppressAutoHyphens/>
      <w:spacing w:after="0" w:line="360" w:lineRule="auto"/>
      <w:ind w:firstLine="709"/>
    </w:pPr>
    <w:rPr>
      <w:rFonts w:ascii="Arial" w:eastAsia="Lucida Sans Unicode" w:hAnsi="Arial" w:cs="Times New Roman"/>
      <w:kern w:val="1"/>
      <w:sz w:val="20"/>
      <w:szCs w:val="20"/>
    </w:rPr>
  </w:style>
  <w:style w:type="paragraph" w:styleId="ab">
    <w:name w:val="List Paragraph"/>
    <w:basedOn w:val="a"/>
    <w:uiPriority w:val="34"/>
    <w:qFormat/>
    <w:rsid w:val="00181895"/>
    <w:pPr>
      <w:ind w:left="720"/>
      <w:contextualSpacing/>
    </w:pPr>
  </w:style>
  <w:style w:type="table" w:styleId="ac">
    <w:name w:val="Table Grid"/>
    <w:basedOn w:val="a1"/>
    <w:uiPriority w:val="59"/>
    <w:rsid w:val="00181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0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3A925-23E3-404B-B94C-ED0D16EFE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1668</Words>
  <Characters>9511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2017-02-16T09:08:00Z</dcterms:created>
  <dcterms:modified xsi:type="dcterms:W3CDTF">2017-02-16T09:08:00Z</dcterms:modified>
</cp:coreProperties>
</file>