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589" w:rsidRDefault="00C65589" w:rsidP="00266E10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589" w:rsidRDefault="00C65589" w:rsidP="00266E10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C65589" w:rsidRDefault="00C65589" w:rsidP="00266E10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</w:t>
      </w:r>
    </w:p>
    <w:p w:rsidR="00C65589" w:rsidRDefault="00C65589" w:rsidP="00266E10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65589" w:rsidRDefault="00C65589" w:rsidP="00266E10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65589" w:rsidRDefault="00C65589" w:rsidP="00266E10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C65589" w:rsidRDefault="00C65589" w:rsidP="00266E10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января 2015 г.                                                                                          № 16</w:t>
      </w:r>
      <w:r w:rsidR="00DD185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-1</w:t>
      </w:r>
    </w:p>
    <w:p w:rsidR="00C65589" w:rsidRDefault="00C65589" w:rsidP="00266E10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C65589" w:rsidRDefault="00C65589" w:rsidP="00266E10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C65589" w:rsidRPr="00DB4810" w:rsidRDefault="00C65589" w:rsidP="00266E10">
      <w:pPr>
        <w:tabs>
          <w:tab w:val="left" w:pos="6750"/>
        </w:tabs>
        <w:ind w:left="1134" w:right="1416"/>
        <w:jc w:val="both"/>
        <w:rPr>
          <w:rFonts w:ascii="Times New Roman" w:hAnsi="Times New Roman"/>
          <w:b/>
          <w:sz w:val="28"/>
          <w:szCs w:val="28"/>
        </w:rPr>
      </w:pPr>
      <w:r w:rsidRPr="00DB4810">
        <w:rPr>
          <w:rFonts w:ascii="Times New Roman" w:hAnsi="Times New Roman"/>
          <w:b/>
          <w:sz w:val="28"/>
          <w:szCs w:val="28"/>
        </w:rPr>
        <w:t xml:space="preserve">О </w:t>
      </w:r>
      <w:r w:rsidR="00DB4810" w:rsidRPr="00DB4810">
        <w:rPr>
          <w:rFonts w:ascii="Times New Roman" w:hAnsi="Times New Roman"/>
          <w:b/>
          <w:sz w:val="28"/>
          <w:szCs w:val="28"/>
        </w:rPr>
        <w:t>планах обучения организаторов выборов и других участников избирательного процесса в первом полугодии 2015 года</w:t>
      </w:r>
      <w:r w:rsidRPr="00DB4810">
        <w:rPr>
          <w:rFonts w:ascii="Times New Roman" w:hAnsi="Times New Roman"/>
          <w:b/>
          <w:sz w:val="28"/>
          <w:szCs w:val="28"/>
        </w:rPr>
        <w:t xml:space="preserve"> </w:t>
      </w:r>
    </w:p>
    <w:p w:rsidR="00C65589" w:rsidRDefault="00C65589" w:rsidP="00266E10">
      <w:pPr>
        <w:tabs>
          <w:tab w:val="left" w:pos="675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65589" w:rsidRDefault="00C65589" w:rsidP="00266E10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C65589" w:rsidRPr="00DB4810" w:rsidRDefault="00C65589" w:rsidP="00266E10">
      <w:pPr>
        <w:tabs>
          <w:tab w:val="left" w:pos="6750"/>
        </w:tabs>
        <w:ind w:right="-2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DB4810">
        <w:rPr>
          <w:rFonts w:ascii="Times New Roman" w:hAnsi="Times New Roman"/>
          <w:bCs/>
          <w:iCs/>
          <w:sz w:val="28"/>
          <w:szCs w:val="28"/>
        </w:rPr>
        <w:t xml:space="preserve">Рассмотрев </w:t>
      </w:r>
      <w:r w:rsidR="00DB4810" w:rsidRPr="00DB4810">
        <w:rPr>
          <w:rFonts w:ascii="Times New Roman" w:hAnsi="Times New Roman"/>
          <w:sz w:val="28"/>
          <w:szCs w:val="28"/>
        </w:rPr>
        <w:t>планы обучения организаторов выборов и других участников избирательного процесса в первом полугодии 2015 года</w:t>
      </w:r>
      <w:r w:rsidRPr="00DB4810">
        <w:rPr>
          <w:rFonts w:ascii="Times New Roman" w:hAnsi="Times New Roman"/>
          <w:sz w:val="28"/>
          <w:szCs w:val="28"/>
        </w:rPr>
        <w:t>,</w:t>
      </w:r>
    </w:p>
    <w:p w:rsidR="00C65589" w:rsidRDefault="00C65589" w:rsidP="00C65589">
      <w:pPr>
        <w:jc w:val="both"/>
        <w:rPr>
          <w:rFonts w:ascii="Times New Roman" w:hAnsi="Times New Roman"/>
        </w:rPr>
      </w:pPr>
    </w:p>
    <w:p w:rsidR="00C65589" w:rsidRDefault="00C65589" w:rsidP="00C6558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C65589" w:rsidRDefault="00C65589" w:rsidP="00C65589">
      <w:pPr>
        <w:spacing w:line="360" w:lineRule="auto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DB4810" w:rsidRPr="00DB4810" w:rsidRDefault="00C65589" w:rsidP="00C65589">
      <w:pPr>
        <w:pStyle w:val="a4"/>
        <w:widowControl/>
        <w:numPr>
          <w:ilvl w:val="0"/>
          <w:numId w:val="1"/>
        </w:numPr>
        <w:suppressAutoHyphens w:val="0"/>
        <w:spacing w:after="0" w:line="360" w:lineRule="auto"/>
        <w:ind w:left="709" w:firstLine="11"/>
        <w:jc w:val="both"/>
        <w:rPr>
          <w:rFonts w:ascii="Times New Roman" w:hAnsi="Times New Roman"/>
          <w:sz w:val="28"/>
        </w:rPr>
      </w:pPr>
      <w:r w:rsidRPr="00DB4810">
        <w:rPr>
          <w:rFonts w:ascii="Times New Roman" w:hAnsi="Times New Roman"/>
          <w:sz w:val="28"/>
          <w:szCs w:val="28"/>
        </w:rPr>
        <w:t>Утвердить</w:t>
      </w:r>
      <w:r w:rsidR="00DB4810">
        <w:rPr>
          <w:rFonts w:ascii="Times New Roman" w:hAnsi="Times New Roman"/>
          <w:sz w:val="28"/>
          <w:szCs w:val="28"/>
        </w:rPr>
        <w:t>:</w:t>
      </w:r>
    </w:p>
    <w:p w:rsidR="00C65589" w:rsidRDefault="00DB4810" w:rsidP="00DB4810">
      <w:pPr>
        <w:pStyle w:val="a4"/>
        <w:widowControl/>
        <w:numPr>
          <w:ilvl w:val="1"/>
          <w:numId w:val="1"/>
        </w:numPr>
        <w:suppressAutoHyphens w:val="0"/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План обучения руководителей и членов участковых избирательных комиссий Аксайского района на первое полугодие 2015 года по учебной программе «Избирательное право и избирательный процесс»</w:t>
      </w:r>
      <w:r w:rsidR="00C65589" w:rsidRPr="00DB4810">
        <w:rPr>
          <w:rFonts w:ascii="Times New Roman" w:hAnsi="Times New Roman"/>
          <w:sz w:val="28"/>
          <w:szCs w:val="28"/>
        </w:rPr>
        <w:t xml:space="preserve"> (приложение</w:t>
      </w:r>
      <w:r>
        <w:rPr>
          <w:rFonts w:ascii="Times New Roman" w:hAnsi="Times New Roman"/>
          <w:sz w:val="28"/>
          <w:szCs w:val="28"/>
        </w:rPr>
        <w:t xml:space="preserve"> №1</w:t>
      </w:r>
      <w:r w:rsidR="00C65589" w:rsidRPr="00DB4810">
        <w:rPr>
          <w:rFonts w:ascii="Times New Roman" w:hAnsi="Times New Roman"/>
          <w:sz w:val="28"/>
          <w:szCs w:val="28"/>
        </w:rPr>
        <w:t>)</w:t>
      </w:r>
      <w:r w:rsidR="00C65589" w:rsidRPr="00DB4810">
        <w:rPr>
          <w:rFonts w:ascii="Times New Roman" w:hAnsi="Times New Roman"/>
          <w:sz w:val="28"/>
        </w:rPr>
        <w:t>.</w:t>
      </w:r>
    </w:p>
    <w:p w:rsidR="00DB4810" w:rsidRPr="00DB4810" w:rsidRDefault="00DB4810" w:rsidP="00DB4810">
      <w:pPr>
        <w:pStyle w:val="a4"/>
        <w:widowControl/>
        <w:numPr>
          <w:ilvl w:val="1"/>
          <w:numId w:val="1"/>
        </w:numPr>
        <w:suppressAutoHyphens w:val="0"/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План обучения резерва составов участковых избирательных комиссий Аксайского района на первое полугодие 2015 года  по учебной программе  «Правовые основы избирательного процесса и организации работы участковой избирательной комиссии» (приложение №2).</w:t>
      </w:r>
    </w:p>
    <w:p w:rsidR="00DB4810" w:rsidRPr="00DB4810" w:rsidRDefault="00DB4810" w:rsidP="00DB4810">
      <w:pPr>
        <w:pStyle w:val="a4"/>
        <w:widowControl/>
        <w:numPr>
          <w:ilvl w:val="1"/>
          <w:numId w:val="1"/>
        </w:numPr>
        <w:suppressAutoHyphens w:val="0"/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План обучения участников избирательного процесса (руководители органов местного самоуправления, сотрудники полиции, представители воинских частей)  на первое полугодие 2015 года (приложение №3).</w:t>
      </w:r>
    </w:p>
    <w:p w:rsidR="00C65589" w:rsidRDefault="00C65589" w:rsidP="00266E10">
      <w:pPr>
        <w:pStyle w:val="a6"/>
        <w:numPr>
          <w:ilvl w:val="0"/>
          <w:numId w:val="1"/>
        </w:numPr>
        <w:spacing w:line="360" w:lineRule="auto"/>
        <w:ind w:left="1418" w:hanging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</w:t>
      </w:r>
      <w:r w:rsidR="00DB4810" w:rsidRPr="00DB4810">
        <w:rPr>
          <w:rFonts w:ascii="Times New Roman" w:hAnsi="Times New Roman"/>
          <w:sz w:val="28"/>
          <w:szCs w:val="28"/>
        </w:rPr>
        <w:t xml:space="preserve">планы обучения организаторов выборов и других </w:t>
      </w:r>
      <w:r w:rsidR="00DB4810" w:rsidRPr="00DB4810">
        <w:rPr>
          <w:rFonts w:ascii="Times New Roman" w:hAnsi="Times New Roman"/>
          <w:sz w:val="28"/>
          <w:szCs w:val="28"/>
        </w:rPr>
        <w:lastRenderedPageBreak/>
        <w:t xml:space="preserve">участников избирательного процесса в первом полугодии 2015 года </w:t>
      </w:r>
      <w:r>
        <w:rPr>
          <w:rFonts w:ascii="Times New Roman" w:hAnsi="Times New Roman"/>
          <w:sz w:val="28"/>
          <w:szCs w:val="28"/>
        </w:rPr>
        <w:t>на сайте комиссии.</w:t>
      </w:r>
    </w:p>
    <w:p w:rsidR="00C65589" w:rsidRDefault="00C65589" w:rsidP="00266E10">
      <w:pPr>
        <w:pStyle w:val="a6"/>
        <w:numPr>
          <w:ilvl w:val="0"/>
          <w:numId w:val="1"/>
        </w:numPr>
        <w:spacing w:line="360" w:lineRule="auto"/>
        <w:ind w:left="1418" w:hanging="69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Иванова В.И.</w:t>
      </w:r>
    </w:p>
    <w:p w:rsidR="00C65589" w:rsidRDefault="00C65589" w:rsidP="00C65589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C65589" w:rsidRDefault="00C65589" w:rsidP="00C65589">
      <w:pPr>
        <w:ind w:left="72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65589" w:rsidRDefault="00C65589" w:rsidP="00266E10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</w:t>
      </w:r>
      <w:r w:rsidR="00266E10">
        <w:rPr>
          <w:rFonts w:ascii="Times New Roman" w:hAnsi="Times New Roman"/>
          <w:bCs/>
          <w:iCs/>
          <w:sz w:val="28"/>
          <w:szCs w:val="28"/>
        </w:rPr>
        <w:t>дседатель комиссии</w:t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В.И. Иванов</w:t>
      </w:r>
    </w:p>
    <w:p w:rsidR="00C65589" w:rsidRDefault="00C65589" w:rsidP="00266E10">
      <w:pPr>
        <w:spacing w:line="360" w:lineRule="auto"/>
        <w:jc w:val="both"/>
        <w:rPr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</w:t>
      </w:r>
      <w:r w:rsidR="00266E10">
        <w:rPr>
          <w:rFonts w:ascii="Times New Roman" w:hAnsi="Times New Roman"/>
          <w:bCs/>
          <w:iCs/>
          <w:sz w:val="28"/>
          <w:szCs w:val="28"/>
        </w:rPr>
        <w:t>арь комиссии</w:t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 w:rsidR="00266E10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И.Г.</w:t>
      </w:r>
      <w:r w:rsidR="00266E10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Колиуш</w:t>
      </w:r>
    </w:p>
    <w:sectPr w:rsidR="00C65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F0235"/>
    <w:multiLevelType w:val="multilevel"/>
    <w:tmpl w:val="3E827ECA"/>
    <w:lvl w:ilvl="0">
      <w:start w:val="1"/>
      <w:numFmt w:val="decimal"/>
      <w:lvlText w:val="%1."/>
      <w:lvlJc w:val="left"/>
      <w:pPr>
        <w:ind w:left="1230" w:hanging="51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CC"/>
    <w:rsid w:val="00266E10"/>
    <w:rsid w:val="002F4FE4"/>
    <w:rsid w:val="005720CC"/>
    <w:rsid w:val="00C65589"/>
    <w:rsid w:val="00DA2671"/>
    <w:rsid w:val="00DB4810"/>
    <w:rsid w:val="00DD1856"/>
    <w:rsid w:val="00FE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589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5589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C6558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6558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C655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655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558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DA267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A2671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589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5589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C6558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6558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C655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655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558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DA267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DA2671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7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dcterms:created xsi:type="dcterms:W3CDTF">2017-02-16T09:04:00Z</dcterms:created>
  <dcterms:modified xsi:type="dcterms:W3CDTF">2017-02-16T09:04:00Z</dcterms:modified>
</cp:coreProperties>
</file>