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408" w:rsidRDefault="007F3408" w:rsidP="007F3408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FEE61EE" wp14:editId="372FD083">
            <wp:extent cx="509270" cy="534670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408" w:rsidRDefault="007F3408" w:rsidP="007F3408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F3408" w:rsidRDefault="007F3408" w:rsidP="007F3408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7F3408" w:rsidRDefault="007F3408" w:rsidP="007F340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F3408" w:rsidRDefault="007F3408" w:rsidP="007F340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F3408" w:rsidRDefault="007F3408" w:rsidP="007F3408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7F3408" w:rsidRDefault="007F3408" w:rsidP="007F34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июля 2015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187-6</w:t>
      </w:r>
    </w:p>
    <w:p w:rsidR="007F3408" w:rsidRDefault="007F3408" w:rsidP="007F340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7F3408" w:rsidRDefault="007F3408" w:rsidP="007F340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F3408" w:rsidRDefault="007F3408" w:rsidP="007F3408">
      <w:pPr>
        <w:pStyle w:val="a4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членов участковой избирательной комиссии избирательного участка, участка референдума № 168 с правом решающего голоса Аксайского района Ростовской области</w:t>
      </w:r>
    </w:p>
    <w:p w:rsidR="007F3408" w:rsidRDefault="007F3408" w:rsidP="007F3408">
      <w:pPr>
        <w:pStyle w:val="a5"/>
        <w:spacing w:after="0"/>
      </w:pPr>
    </w:p>
    <w:p w:rsidR="007F3408" w:rsidRDefault="007F3408" w:rsidP="007F3408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>В связи с досрочным прекращением полномочий секретаря участковой избирательной комиссии избирательного участка, участка референдума № 168 Жигулиной Р.Д., членов</w:t>
      </w:r>
      <w:r>
        <w:rPr>
          <w:rFonts w:ascii="Times New Roman" w:hAnsi="Times New Roman"/>
          <w:bCs/>
          <w:iCs/>
          <w:color w:val="00206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участковой избирательной комиссии избирательного участка, участка референдума № 168 Пироженко Л.А., Шаповаловой О.И., рассмотрев заявление заместителя председателя участковой избирательной комиссии избирательного участка, участка референдума № 168 Тумановой Т.Ф., руководствуясь п.11ст.29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7F3408" w:rsidRDefault="007F3408" w:rsidP="007F340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7F3408" w:rsidRDefault="007F3408" w:rsidP="007F340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7F3408" w:rsidRDefault="007F3408" w:rsidP="007F3408">
      <w:pPr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    </w:t>
      </w:r>
    </w:p>
    <w:p w:rsidR="007F3408" w:rsidRDefault="007F3408" w:rsidP="007F3408">
      <w:pPr>
        <w:pStyle w:val="a7"/>
        <w:numPr>
          <w:ilvl w:val="0"/>
          <w:numId w:val="1"/>
        </w:numPr>
        <w:spacing w:after="0" w:line="360" w:lineRule="auto"/>
        <w:ind w:left="851" w:hanging="567"/>
        <w:jc w:val="both"/>
        <w:rPr>
          <w:rFonts w:ascii="Times New Roman" w:hAnsi="Times New Roman"/>
          <w:b/>
          <w:bCs/>
          <w:iCs/>
          <w:sz w:val="20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Назначить членами участковой избирательной комиссии с правом решающего голоса избирательного участка, </w:t>
      </w:r>
      <w:r>
        <w:rPr>
          <w:rFonts w:ascii="Times New Roman" w:hAnsi="Times New Roman"/>
          <w:bCs/>
          <w:iCs/>
          <w:sz w:val="28"/>
          <w:szCs w:val="28"/>
        </w:rPr>
        <w:t>участка референдума №168:</w:t>
      </w:r>
    </w:p>
    <w:p w:rsidR="007F3408" w:rsidRDefault="007F3408" w:rsidP="007F3408">
      <w:pPr>
        <w:pStyle w:val="a7"/>
        <w:numPr>
          <w:ilvl w:val="1"/>
          <w:numId w:val="1"/>
        </w:numPr>
        <w:spacing w:after="0" w:line="360" w:lineRule="auto"/>
        <w:ind w:left="1560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Баранову Анастасию Андреевну, 17.08.1987 года рождения, образование – среднее-специальное, выдвинутую в состав комиссии собранием избирателей по месту работы;</w:t>
      </w:r>
    </w:p>
    <w:p w:rsidR="007F3408" w:rsidRPr="00092200" w:rsidRDefault="007F3408" w:rsidP="007F3408">
      <w:pPr>
        <w:pStyle w:val="a7"/>
        <w:numPr>
          <w:ilvl w:val="1"/>
          <w:numId w:val="1"/>
        </w:numPr>
        <w:spacing w:after="0" w:line="36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Проценко Анну Андреевну, 02.05.1985 года рождения, образование среднее-специальное, выдвинутую в состав комиссии местным отделением ВПП «ЕДИНАЯ РОССИЯ»</w:t>
      </w:r>
      <w:r>
        <w:rPr>
          <w:rFonts w:ascii="Times New Roman" w:hAnsi="Times New Roman"/>
          <w:bCs/>
          <w:iCs/>
          <w:sz w:val="28"/>
          <w:szCs w:val="28"/>
        </w:rPr>
        <w:t>;</w:t>
      </w:r>
    </w:p>
    <w:p w:rsidR="007F3408" w:rsidRPr="00386F2D" w:rsidRDefault="007F3408" w:rsidP="007F3408">
      <w:pPr>
        <w:pStyle w:val="a7"/>
        <w:numPr>
          <w:ilvl w:val="1"/>
          <w:numId w:val="1"/>
        </w:numPr>
        <w:spacing w:after="0" w:line="360" w:lineRule="auto"/>
        <w:ind w:left="1560" w:hanging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lastRenderedPageBreak/>
        <w:t xml:space="preserve">Савельеву Любовь Ивановну, 04.10.1957 года рождения, </w:t>
      </w:r>
      <w:r w:rsidRPr="00386F2D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образование – среднее-специальное, выдвинутую в состав комиссии собранием избирателей по месту работы. </w:t>
      </w:r>
    </w:p>
    <w:p w:rsidR="007F3408" w:rsidRPr="007F3408" w:rsidRDefault="007F3408" w:rsidP="007F3408">
      <w:pPr>
        <w:pStyle w:val="a7"/>
        <w:numPr>
          <w:ilvl w:val="1"/>
          <w:numId w:val="2"/>
        </w:numPr>
        <w:spacing w:line="360" w:lineRule="auto"/>
        <w:ind w:left="851" w:hanging="567"/>
        <w:jc w:val="both"/>
        <w:rPr>
          <w:rFonts w:ascii="Times New Roman" w:hAnsi="Times New Roman"/>
          <w:sz w:val="28"/>
          <w:szCs w:val="28"/>
        </w:rPr>
      </w:pPr>
      <w:r w:rsidRPr="007F3408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Председателю участковой комиссии </w:t>
      </w:r>
      <w:r w:rsidRPr="007F3408"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  <w:t>избирательного участка, участка референдума №168 Аксайского района Ростовской области</w:t>
      </w:r>
      <w:r w:rsidRPr="007F3408">
        <w:rPr>
          <w:rFonts w:ascii="Times New Roman" w:hAnsi="Times New Roman"/>
          <w:color w:val="000000" w:themeColor="text1"/>
          <w:sz w:val="28"/>
          <w:szCs w:val="28"/>
        </w:rPr>
        <w:t xml:space="preserve"> Кудовба Анатолию Владимировичу провести заседание участковой комиссии, </w:t>
      </w:r>
      <w:r w:rsidRPr="007F3408"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  <w:t xml:space="preserve">избирательного участка, участка референдума №168 по избранию заместителя председателя и секретаря соответствующей комиссии до 05 августа 2015 </w:t>
      </w:r>
      <w:r w:rsidRPr="007F3408">
        <w:rPr>
          <w:rFonts w:ascii="Times New Roman" w:hAnsi="Times New Roman"/>
          <w:bCs/>
          <w:kern w:val="32"/>
          <w:sz w:val="28"/>
          <w:szCs w:val="28"/>
        </w:rPr>
        <w:t>года</w:t>
      </w:r>
      <w:r w:rsidRPr="007F3408">
        <w:rPr>
          <w:rFonts w:ascii="Times New Roman" w:hAnsi="Times New Roman"/>
          <w:sz w:val="28"/>
          <w:szCs w:val="28"/>
        </w:rPr>
        <w:t>.</w:t>
      </w:r>
    </w:p>
    <w:p w:rsidR="007F3408" w:rsidRPr="007F3408" w:rsidRDefault="007F3408" w:rsidP="007F3408">
      <w:pPr>
        <w:pStyle w:val="a7"/>
        <w:numPr>
          <w:ilvl w:val="1"/>
          <w:numId w:val="2"/>
        </w:numPr>
        <w:spacing w:line="360" w:lineRule="auto"/>
        <w:ind w:left="851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7F3408">
        <w:rPr>
          <w:rFonts w:ascii="Times New Roman" w:hAnsi="Times New Roman"/>
          <w:bCs/>
          <w:iCs/>
          <w:sz w:val="28"/>
          <w:szCs w:val="28"/>
        </w:rPr>
        <w:t>Направить настоящее постановление в участковую избирательную комиссию, и</w:t>
      </w:r>
      <w:r w:rsidRPr="007F3408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7F3408">
        <w:rPr>
          <w:rFonts w:ascii="Times New Roman" w:hAnsi="Times New Roman"/>
          <w:bCs/>
          <w:iCs/>
          <w:sz w:val="28"/>
          <w:szCs w:val="28"/>
        </w:rPr>
        <w:t>участка референдума № 168.</w:t>
      </w:r>
    </w:p>
    <w:p w:rsidR="007F3408" w:rsidRPr="007F3408" w:rsidRDefault="007F3408" w:rsidP="007F3408">
      <w:pPr>
        <w:pStyle w:val="a7"/>
        <w:numPr>
          <w:ilvl w:val="1"/>
          <w:numId w:val="2"/>
        </w:numPr>
        <w:spacing w:line="360" w:lineRule="auto"/>
        <w:ind w:left="851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7F3408">
        <w:rPr>
          <w:rFonts w:ascii="Times New Roman" w:hAnsi="Times New Roman"/>
          <w:bCs/>
          <w:iCs/>
          <w:sz w:val="28"/>
          <w:szCs w:val="28"/>
        </w:rPr>
        <w:t xml:space="preserve">Разместить настоящее постановление на сайте комиссии. </w:t>
      </w:r>
    </w:p>
    <w:p w:rsidR="007F3408" w:rsidRPr="007F3408" w:rsidRDefault="007F3408" w:rsidP="007F3408">
      <w:pPr>
        <w:pStyle w:val="a7"/>
        <w:numPr>
          <w:ilvl w:val="1"/>
          <w:numId w:val="2"/>
        </w:numPr>
        <w:spacing w:line="360" w:lineRule="auto"/>
        <w:ind w:left="851" w:hanging="567"/>
        <w:jc w:val="both"/>
        <w:rPr>
          <w:rFonts w:ascii="Times New Roman" w:hAnsi="Times New Roman"/>
          <w:iCs/>
          <w:sz w:val="28"/>
          <w:szCs w:val="28"/>
        </w:rPr>
      </w:pPr>
      <w:r w:rsidRPr="007F3408">
        <w:rPr>
          <w:rFonts w:ascii="Times New Roman" w:hAnsi="Times New Roman"/>
          <w:iCs/>
          <w:sz w:val="28"/>
          <w:szCs w:val="28"/>
        </w:rPr>
        <w:t>Контроль за исполнением настоящего постановления возложить на секретаря комиссии  Колиуш И.Г.</w:t>
      </w:r>
    </w:p>
    <w:p w:rsidR="007F3408" w:rsidRDefault="007F3408" w:rsidP="007F3408">
      <w:pPr>
        <w:pStyle w:val="a7"/>
        <w:spacing w:after="0" w:line="360" w:lineRule="auto"/>
        <w:ind w:left="1335" w:hanging="615"/>
        <w:jc w:val="both"/>
        <w:rPr>
          <w:rFonts w:ascii="Times New Roman" w:hAnsi="Times New Roman"/>
          <w:iCs/>
          <w:sz w:val="28"/>
          <w:szCs w:val="28"/>
        </w:rPr>
      </w:pPr>
    </w:p>
    <w:p w:rsidR="007F3408" w:rsidRDefault="007F3408" w:rsidP="007F3408">
      <w:pPr>
        <w:pStyle w:val="a7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7F3408" w:rsidRDefault="007F3408" w:rsidP="007F3408">
      <w:pPr>
        <w:pStyle w:val="32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В.И. Иванов</w:t>
      </w:r>
    </w:p>
    <w:p w:rsidR="007F3408" w:rsidRDefault="007F3408" w:rsidP="007F3408">
      <w:pPr>
        <w:pStyle w:val="32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Секретарь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И.Г. Колиуш</w:t>
      </w:r>
    </w:p>
    <w:p w:rsidR="0052127E" w:rsidRDefault="0052127E"/>
    <w:sectPr w:rsidR="0052127E" w:rsidSect="005D504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24791"/>
    <w:multiLevelType w:val="multilevel"/>
    <w:tmpl w:val="3EB6232E"/>
    <w:lvl w:ilvl="0">
      <w:start w:val="1"/>
      <w:numFmt w:val="decimal"/>
      <w:lvlText w:val="%1."/>
      <w:lvlJc w:val="left"/>
      <w:pPr>
        <w:ind w:left="615" w:hanging="615"/>
      </w:pPr>
      <w:rPr>
        <w:rFonts w:cs="Calibri" w:hint="default"/>
      </w:rPr>
    </w:lvl>
    <w:lvl w:ilvl="1">
      <w:start w:val="2"/>
      <w:numFmt w:val="decimal"/>
      <w:lvlText w:val="%2.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cs="Calibri" w:hint="default"/>
      </w:rPr>
    </w:lvl>
  </w:abstractNum>
  <w:abstractNum w:abstractNumId="1">
    <w:nsid w:val="6DBE597D"/>
    <w:multiLevelType w:val="multilevel"/>
    <w:tmpl w:val="A024002C"/>
    <w:lvl w:ilvl="0">
      <w:start w:val="1"/>
      <w:numFmt w:val="decimal"/>
      <w:lvlText w:val="%1."/>
      <w:lvlJc w:val="left"/>
      <w:pPr>
        <w:ind w:left="615" w:hanging="615"/>
      </w:pPr>
      <w:rPr>
        <w:rFonts w:cs="Calibri"/>
      </w:rPr>
    </w:lvl>
    <w:lvl w:ilvl="1">
      <w:start w:val="1"/>
      <w:numFmt w:val="decimal"/>
      <w:lvlText w:val="%1.%2."/>
      <w:lvlJc w:val="left"/>
      <w:pPr>
        <w:ind w:left="1335" w:hanging="615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cs="Calibri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408"/>
    <w:rsid w:val="00216DF5"/>
    <w:rsid w:val="00414565"/>
    <w:rsid w:val="0052127E"/>
    <w:rsid w:val="005D5047"/>
    <w:rsid w:val="006D07E3"/>
    <w:rsid w:val="007D2D25"/>
    <w:rsid w:val="007F3408"/>
    <w:rsid w:val="00832183"/>
    <w:rsid w:val="00A31043"/>
    <w:rsid w:val="00AE2AEF"/>
    <w:rsid w:val="00B15F40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0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F340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semiHidden/>
    <w:rsid w:val="007F3408"/>
    <w:pPr>
      <w:keepNext/>
      <w:spacing w:before="240" w:after="120"/>
    </w:pPr>
    <w:rPr>
      <w:rFonts w:cs="Tahoma"/>
      <w:sz w:val="28"/>
      <w:szCs w:val="28"/>
    </w:rPr>
  </w:style>
  <w:style w:type="paragraph" w:customStyle="1" w:styleId="32">
    <w:name w:val="Основной текст 32"/>
    <w:basedOn w:val="a"/>
    <w:semiHidden/>
    <w:rsid w:val="007F3408"/>
    <w:pPr>
      <w:suppressAutoHyphens w:val="0"/>
      <w:jc w:val="both"/>
    </w:pPr>
    <w:rPr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7F340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7F3408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List Paragraph"/>
    <w:basedOn w:val="a"/>
    <w:uiPriority w:val="34"/>
    <w:qFormat/>
    <w:rsid w:val="007F3408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F3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3408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40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F340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semiHidden/>
    <w:rsid w:val="007F3408"/>
    <w:pPr>
      <w:keepNext/>
      <w:spacing w:before="240" w:after="120"/>
    </w:pPr>
    <w:rPr>
      <w:rFonts w:cs="Tahoma"/>
      <w:sz w:val="28"/>
      <w:szCs w:val="28"/>
    </w:rPr>
  </w:style>
  <w:style w:type="paragraph" w:customStyle="1" w:styleId="32">
    <w:name w:val="Основной текст 32"/>
    <w:basedOn w:val="a"/>
    <w:semiHidden/>
    <w:rsid w:val="007F3408"/>
    <w:pPr>
      <w:suppressAutoHyphens w:val="0"/>
      <w:jc w:val="both"/>
    </w:pPr>
    <w:rPr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7F340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7F3408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List Paragraph"/>
    <w:basedOn w:val="a"/>
    <w:uiPriority w:val="34"/>
    <w:qFormat/>
    <w:rsid w:val="007F3408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F3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3408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2017-02-16T09:19:00Z</dcterms:created>
  <dcterms:modified xsi:type="dcterms:W3CDTF">2017-02-16T09:19:00Z</dcterms:modified>
</cp:coreProperties>
</file>