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24" w:rsidRDefault="00373E24" w:rsidP="00373E24">
      <w:pPr>
        <w:pStyle w:val="a4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0902815" wp14:editId="355E600E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E24" w:rsidRPr="00C61EC9" w:rsidRDefault="00373E24" w:rsidP="00373E24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61EC9">
        <w:rPr>
          <w:rFonts w:ascii="Times New Roman" w:hAnsi="Times New Roman"/>
          <w:sz w:val="28"/>
          <w:szCs w:val="28"/>
        </w:rPr>
        <w:t xml:space="preserve">01 апреля 2015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C61EC9">
        <w:rPr>
          <w:rFonts w:ascii="Times New Roman" w:hAnsi="Times New Roman"/>
          <w:sz w:val="28"/>
          <w:szCs w:val="28"/>
        </w:rPr>
        <w:t>№ 172-</w:t>
      </w:r>
      <w:r w:rsidR="00071C64">
        <w:rPr>
          <w:rFonts w:ascii="Times New Roman" w:hAnsi="Times New Roman"/>
          <w:sz w:val="28"/>
          <w:szCs w:val="28"/>
        </w:rPr>
        <w:t>5</w:t>
      </w:r>
    </w:p>
    <w:p w:rsidR="00373E24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373E24" w:rsidRPr="007969FF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71C64" w:rsidRDefault="00071C64" w:rsidP="00071C64">
      <w:pPr>
        <w:pStyle w:val="a7"/>
        <w:spacing w:before="0" w:after="0"/>
        <w:ind w:left="1800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внесении изменений в постановления Территориальной избирательной комиссии Аксайского района Ростовской области от 26 апреля 2013 года № 95-87 и № 95-88</w:t>
      </w:r>
    </w:p>
    <w:p w:rsidR="00071C64" w:rsidRDefault="00071C64" w:rsidP="00071C64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071C64" w:rsidRDefault="00071C64" w:rsidP="00071C64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 xml:space="preserve">Рассмотрев документы, представленные председателем участковой избирательной комиссии избирательного участка, участка референдума № 170 с правом решающего голоса Подорожко Анной Андреевной, руководствуясь статьей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071C64" w:rsidRPr="00D208D6" w:rsidRDefault="00071C64" w:rsidP="00071C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1C64" w:rsidRDefault="00071C64" w:rsidP="00071C64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071C64" w:rsidRDefault="00071C64" w:rsidP="00071C64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071C64" w:rsidRPr="00ED33E1" w:rsidRDefault="00071C64" w:rsidP="00071C64">
      <w:pPr>
        <w:pStyle w:val="a7"/>
        <w:numPr>
          <w:ilvl w:val="0"/>
          <w:numId w:val="4"/>
        </w:numPr>
        <w:spacing w:before="0" w:after="0" w:line="360" w:lineRule="auto"/>
        <w:ind w:left="709" w:right="-2" w:hanging="28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/>
        </w:rPr>
        <w:t xml:space="preserve">В пункте 1 постановления </w:t>
      </w:r>
      <w:r>
        <w:rPr>
          <w:rFonts w:ascii="Times New Roman" w:hAnsi="Times New Roman"/>
          <w:bCs/>
        </w:rPr>
        <w:t xml:space="preserve">Территориальной избирательной комиссии Аксайского района Ростовской области от 26 апреля 2013 года № 95-87 «О формировании участковой избирательной комиссии избирательного участка, участка референдума № 170 Аксайского района Ростовской области» слова «Гребенникову Анну Андреевну» заменить словами </w:t>
      </w:r>
      <w:r w:rsidRPr="00ED33E1">
        <w:rPr>
          <w:rFonts w:ascii="Times New Roman" w:hAnsi="Times New Roman" w:cs="Times New Roman"/>
          <w:bCs/>
        </w:rPr>
        <w:t>«Подорожко Анну Андреевну».</w:t>
      </w:r>
    </w:p>
    <w:p w:rsidR="00071C64" w:rsidRPr="00ED33E1" w:rsidRDefault="00071C64" w:rsidP="00071C64">
      <w:pPr>
        <w:pStyle w:val="a7"/>
        <w:numPr>
          <w:ilvl w:val="0"/>
          <w:numId w:val="4"/>
        </w:numPr>
        <w:spacing w:before="0" w:after="0" w:line="360" w:lineRule="auto"/>
        <w:ind w:left="709" w:right="-2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пункте 1 постановления </w:t>
      </w:r>
      <w:r>
        <w:rPr>
          <w:rFonts w:ascii="Times New Roman" w:hAnsi="Times New Roman"/>
          <w:bCs/>
        </w:rPr>
        <w:t xml:space="preserve">Территориальной избирательной комиссии Аксайского района Ростовской области от 26 апреля 2013 года № 95-88 «О назначении председателя участковой избирательной комиссии избирательного участка, участка референдума № 170 Аксайского района Ростовской области» слова «Гребенникову Анну Андреевну» заменить словами </w:t>
      </w:r>
      <w:r w:rsidRPr="00ED33E1">
        <w:rPr>
          <w:rFonts w:ascii="Times New Roman" w:hAnsi="Times New Roman" w:cs="Times New Roman"/>
          <w:bCs/>
        </w:rPr>
        <w:t>«Подорожко Анну Андреевну».</w:t>
      </w:r>
    </w:p>
    <w:p w:rsidR="00071C64" w:rsidRPr="00071C64" w:rsidRDefault="00071C64" w:rsidP="00071C64">
      <w:pPr>
        <w:pStyle w:val="a3"/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Times New Roman" w:hAnsi="Times New Roman"/>
          <w:iCs/>
          <w:sz w:val="28"/>
          <w:szCs w:val="28"/>
        </w:rPr>
      </w:pPr>
      <w:r w:rsidRPr="00071C64">
        <w:rPr>
          <w:rFonts w:ascii="Times New Roman" w:hAnsi="Times New Roman"/>
          <w:sz w:val="28"/>
          <w:szCs w:val="28"/>
        </w:rPr>
        <w:t xml:space="preserve">Разместить настоящее постановление </w:t>
      </w:r>
      <w:r w:rsidRPr="00071C64">
        <w:rPr>
          <w:rFonts w:ascii="Times New Roman" w:hAnsi="Times New Roman"/>
          <w:iCs/>
          <w:sz w:val="28"/>
          <w:szCs w:val="28"/>
        </w:rPr>
        <w:t xml:space="preserve">на сайте комиссии. </w:t>
      </w:r>
    </w:p>
    <w:p w:rsidR="00071C64" w:rsidRPr="00071C64" w:rsidRDefault="00071C64" w:rsidP="00071C64">
      <w:pPr>
        <w:pStyle w:val="a3"/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Times New Roman" w:hAnsi="Times New Roman"/>
          <w:iCs/>
          <w:sz w:val="28"/>
          <w:szCs w:val="28"/>
        </w:rPr>
      </w:pPr>
      <w:r w:rsidRPr="00071C64">
        <w:rPr>
          <w:rFonts w:ascii="Times New Roman" w:hAnsi="Times New Roman"/>
          <w:iCs/>
          <w:sz w:val="28"/>
          <w:szCs w:val="28"/>
        </w:rPr>
        <w:lastRenderedPageBreak/>
        <w:t xml:space="preserve">Уведомить о принятом решении председателя участковой избирательной комиссии </w:t>
      </w:r>
      <w:r w:rsidRPr="00071C64">
        <w:rPr>
          <w:rFonts w:ascii="Times New Roman" w:hAnsi="Times New Roman"/>
          <w:bCs/>
          <w:sz w:val="28"/>
          <w:szCs w:val="28"/>
        </w:rPr>
        <w:t>избирательного участка, участка референдума № 170 Подорожко А.А.</w:t>
      </w:r>
      <w:r w:rsidRPr="00071C64">
        <w:rPr>
          <w:rFonts w:ascii="Times New Roman" w:hAnsi="Times New Roman"/>
          <w:iCs/>
          <w:sz w:val="28"/>
          <w:szCs w:val="28"/>
        </w:rPr>
        <w:t xml:space="preserve"> </w:t>
      </w:r>
    </w:p>
    <w:p w:rsidR="00071C64" w:rsidRPr="00071C64" w:rsidRDefault="00071C64" w:rsidP="00071C64">
      <w:pPr>
        <w:pStyle w:val="a3"/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Times New Roman" w:hAnsi="Times New Roman"/>
          <w:iCs/>
          <w:sz w:val="28"/>
          <w:szCs w:val="28"/>
        </w:rPr>
      </w:pPr>
      <w:r w:rsidRPr="00071C64">
        <w:rPr>
          <w:rFonts w:ascii="Times New Roman" w:hAnsi="Times New Roman"/>
          <w:iCs/>
          <w:sz w:val="28"/>
          <w:szCs w:val="28"/>
        </w:rPr>
        <w:t>Контроль за исполнением настоящего постановления возложить на секретаря комиссии  Колиуш И.Г.</w:t>
      </w:r>
    </w:p>
    <w:p w:rsidR="00373E24" w:rsidRDefault="00373E2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071C64" w:rsidRPr="007969FF" w:rsidRDefault="00071C6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373E24" w:rsidRDefault="00373E24" w:rsidP="00373E2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52127E" w:rsidRDefault="00373E24" w:rsidP="00F63B2D">
      <w:pPr>
        <w:spacing w:after="0"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52127E" w:rsidSect="00F63B2D">
      <w:pgSz w:w="11906" w:h="16838" w:code="9"/>
      <w:pgMar w:top="1134" w:right="850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B168F"/>
    <w:multiLevelType w:val="hybridMultilevel"/>
    <w:tmpl w:val="31A60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F1FE1"/>
    <w:multiLevelType w:val="hybridMultilevel"/>
    <w:tmpl w:val="5CEE7910"/>
    <w:lvl w:ilvl="0" w:tplc="DAF219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96F05"/>
    <w:multiLevelType w:val="hybridMultilevel"/>
    <w:tmpl w:val="F934E8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964187C"/>
    <w:multiLevelType w:val="hybridMultilevel"/>
    <w:tmpl w:val="D3F04A4A"/>
    <w:lvl w:ilvl="0" w:tplc="1144AD32">
      <w:start w:val="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24"/>
    <w:rsid w:val="00067380"/>
    <w:rsid w:val="00071C64"/>
    <w:rsid w:val="00216DF5"/>
    <w:rsid w:val="0029228D"/>
    <w:rsid w:val="002A78EA"/>
    <w:rsid w:val="002B2789"/>
    <w:rsid w:val="00373E24"/>
    <w:rsid w:val="003D6713"/>
    <w:rsid w:val="00414565"/>
    <w:rsid w:val="0052127E"/>
    <w:rsid w:val="00612C35"/>
    <w:rsid w:val="006D07E3"/>
    <w:rsid w:val="007477C6"/>
    <w:rsid w:val="007D2D25"/>
    <w:rsid w:val="00832183"/>
    <w:rsid w:val="00A31043"/>
    <w:rsid w:val="00AE2AEF"/>
    <w:rsid w:val="00B55365"/>
    <w:rsid w:val="00BD446A"/>
    <w:rsid w:val="00CB4C58"/>
    <w:rsid w:val="00D208D6"/>
    <w:rsid w:val="00D25C0B"/>
    <w:rsid w:val="00ED62C3"/>
    <w:rsid w:val="00F63B2D"/>
    <w:rsid w:val="00F6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2017-02-16T09:14:00Z</dcterms:created>
  <dcterms:modified xsi:type="dcterms:W3CDTF">2017-02-16T09:14:00Z</dcterms:modified>
</cp:coreProperties>
</file>