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2674" w:rsidRDefault="00E02674" w:rsidP="00E02674">
      <w:pPr>
        <w:pStyle w:val="a3"/>
        <w:spacing w:before="0" w:after="0"/>
        <w:jc w:val="center"/>
        <w:rPr>
          <w:b/>
          <w:sz w:val="32"/>
        </w:rPr>
      </w:pPr>
      <w:r>
        <w:rPr>
          <w:noProof/>
        </w:rPr>
        <w:drawing>
          <wp:inline distT="0" distB="0" distL="0" distR="0">
            <wp:extent cx="509270" cy="534670"/>
            <wp:effectExtent l="0" t="0" r="508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9270" cy="53467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02674" w:rsidRDefault="00E02674" w:rsidP="00E02674">
      <w:pPr>
        <w:pStyle w:val="a3"/>
        <w:spacing w:before="0" w:after="0"/>
        <w:jc w:val="center"/>
        <w:rPr>
          <w:b/>
          <w:sz w:val="32"/>
        </w:rPr>
      </w:pPr>
      <w:r>
        <w:rPr>
          <w:b/>
          <w:sz w:val="32"/>
        </w:rPr>
        <w:t xml:space="preserve">ТЕРРИТОРИАЛЬНАЯ  ИЗБИРАТЕЛЬНАЯ  КОМИССИЯ </w:t>
      </w:r>
    </w:p>
    <w:p w:rsidR="00E02674" w:rsidRDefault="00E02674" w:rsidP="00E02674">
      <w:pPr>
        <w:jc w:val="center"/>
        <w:rPr>
          <w:b/>
          <w:sz w:val="32"/>
        </w:rPr>
      </w:pPr>
      <w:r>
        <w:rPr>
          <w:b/>
          <w:sz w:val="32"/>
        </w:rPr>
        <w:t xml:space="preserve">АКСАЙСКОГО  РАЙОНА  РОСТОВСКОЙ  ОБЛАСТИ  </w:t>
      </w:r>
    </w:p>
    <w:p w:rsidR="00E02674" w:rsidRDefault="00E02674" w:rsidP="00904E20">
      <w:pPr>
        <w:tabs>
          <w:tab w:val="left" w:pos="3630"/>
        </w:tabs>
        <w:jc w:val="center"/>
        <w:rPr>
          <w:b/>
          <w:sz w:val="28"/>
          <w:szCs w:val="28"/>
        </w:rPr>
      </w:pPr>
    </w:p>
    <w:p w:rsidR="00E02674" w:rsidRDefault="00E02674" w:rsidP="00904E20">
      <w:pPr>
        <w:tabs>
          <w:tab w:val="left" w:pos="363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E02674" w:rsidRDefault="00E02674" w:rsidP="00904E20">
      <w:pPr>
        <w:tabs>
          <w:tab w:val="left" w:pos="6750"/>
        </w:tabs>
        <w:rPr>
          <w:b/>
          <w:sz w:val="28"/>
          <w:szCs w:val="28"/>
        </w:rPr>
      </w:pPr>
    </w:p>
    <w:p w:rsidR="00E02674" w:rsidRDefault="00115163" w:rsidP="00904E20">
      <w:pPr>
        <w:shd w:val="clear" w:color="auto" w:fill="FFFFFF" w:themeFill="background1"/>
        <w:rPr>
          <w:sz w:val="28"/>
          <w:szCs w:val="28"/>
        </w:rPr>
      </w:pPr>
      <w:r>
        <w:rPr>
          <w:sz w:val="28"/>
          <w:szCs w:val="28"/>
          <w:shd w:val="clear" w:color="auto" w:fill="FFFFFF" w:themeFill="background1"/>
        </w:rPr>
        <w:t>2</w:t>
      </w:r>
      <w:r w:rsidR="00A97EAE">
        <w:rPr>
          <w:sz w:val="28"/>
          <w:szCs w:val="28"/>
          <w:shd w:val="clear" w:color="auto" w:fill="FFFFFF" w:themeFill="background1"/>
        </w:rPr>
        <w:t>9</w:t>
      </w:r>
      <w:r w:rsidR="000141B0">
        <w:rPr>
          <w:sz w:val="28"/>
          <w:szCs w:val="28"/>
          <w:shd w:val="clear" w:color="auto" w:fill="FFFFFF" w:themeFill="background1"/>
        </w:rPr>
        <w:t xml:space="preserve"> июня </w:t>
      </w:r>
      <w:r>
        <w:rPr>
          <w:sz w:val="28"/>
          <w:szCs w:val="28"/>
          <w:shd w:val="clear" w:color="auto" w:fill="FFFFFF" w:themeFill="background1"/>
        </w:rPr>
        <w:t>202</w:t>
      </w:r>
      <w:r w:rsidR="00A97EAE">
        <w:rPr>
          <w:sz w:val="28"/>
          <w:szCs w:val="28"/>
          <w:shd w:val="clear" w:color="auto" w:fill="FFFFFF" w:themeFill="background1"/>
        </w:rPr>
        <w:t>6</w:t>
      </w:r>
      <w:r>
        <w:rPr>
          <w:sz w:val="28"/>
          <w:szCs w:val="28"/>
          <w:shd w:val="clear" w:color="auto" w:fill="FFFFFF" w:themeFill="background1"/>
        </w:rPr>
        <w:t xml:space="preserve"> г.</w:t>
      </w:r>
      <w:r w:rsidR="00124608">
        <w:rPr>
          <w:sz w:val="28"/>
          <w:szCs w:val="28"/>
        </w:rPr>
        <w:tab/>
      </w:r>
      <w:r w:rsidR="00124608">
        <w:rPr>
          <w:sz w:val="28"/>
          <w:szCs w:val="28"/>
        </w:rPr>
        <w:tab/>
      </w:r>
      <w:r w:rsidR="00124608">
        <w:rPr>
          <w:sz w:val="28"/>
          <w:szCs w:val="28"/>
        </w:rPr>
        <w:tab/>
      </w:r>
      <w:r w:rsidR="00124608">
        <w:rPr>
          <w:sz w:val="28"/>
          <w:szCs w:val="28"/>
        </w:rPr>
        <w:tab/>
      </w:r>
      <w:r w:rsidR="00124608">
        <w:rPr>
          <w:sz w:val="28"/>
          <w:szCs w:val="28"/>
        </w:rPr>
        <w:tab/>
      </w:r>
      <w:r w:rsidR="00124608">
        <w:rPr>
          <w:sz w:val="28"/>
          <w:szCs w:val="28"/>
        </w:rPr>
        <w:tab/>
      </w:r>
      <w:r w:rsidR="00124608">
        <w:rPr>
          <w:sz w:val="28"/>
          <w:szCs w:val="28"/>
        </w:rPr>
        <w:tab/>
      </w:r>
      <w:r w:rsidR="000141B0">
        <w:rPr>
          <w:sz w:val="28"/>
          <w:szCs w:val="28"/>
        </w:rPr>
        <w:tab/>
      </w:r>
      <w:r w:rsidR="000141B0">
        <w:rPr>
          <w:sz w:val="28"/>
          <w:szCs w:val="28"/>
        </w:rPr>
        <w:tab/>
      </w:r>
      <w:r w:rsidR="00E02674">
        <w:rPr>
          <w:sz w:val="28"/>
          <w:szCs w:val="28"/>
        </w:rPr>
        <w:t xml:space="preserve">№ </w:t>
      </w:r>
      <w:r w:rsidR="00A97EAE">
        <w:rPr>
          <w:sz w:val="28"/>
          <w:szCs w:val="28"/>
        </w:rPr>
        <w:t>10</w:t>
      </w:r>
      <w:r w:rsidR="00437268">
        <w:rPr>
          <w:sz w:val="28"/>
          <w:szCs w:val="28"/>
        </w:rPr>
        <w:t>-1</w:t>
      </w:r>
      <w:r w:rsidR="00A97EAE">
        <w:rPr>
          <w:sz w:val="28"/>
          <w:szCs w:val="28"/>
        </w:rPr>
        <w:t>8</w:t>
      </w:r>
    </w:p>
    <w:p w:rsidR="00E02674" w:rsidRDefault="00E02674" w:rsidP="00904E20">
      <w:pPr>
        <w:tabs>
          <w:tab w:val="left" w:pos="6750"/>
        </w:tabs>
        <w:jc w:val="center"/>
        <w:rPr>
          <w:sz w:val="28"/>
          <w:szCs w:val="28"/>
        </w:rPr>
      </w:pPr>
      <w:r>
        <w:rPr>
          <w:sz w:val="28"/>
          <w:szCs w:val="28"/>
        </w:rPr>
        <w:t>г. Аксай</w:t>
      </w:r>
    </w:p>
    <w:p w:rsidR="00846DBE" w:rsidRDefault="00846DBE" w:rsidP="00904E20">
      <w:pPr>
        <w:tabs>
          <w:tab w:val="left" w:pos="6750"/>
        </w:tabs>
        <w:jc w:val="center"/>
        <w:rPr>
          <w:sz w:val="28"/>
          <w:szCs w:val="28"/>
        </w:rPr>
      </w:pPr>
    </w:p>
    <w:p w:rsidR="00456DF9" w:rsidRDefault="00EA5F74" w:rsidP="00FD2279">
      <w:pPr>
        <w:tabs>
          <w:tab w:val="left" w:pos="6750"/>
        </w:tabs>
        <w:ind w:left="1701" w:right="1984"/>
        <w:jc w:val="both"/>
        <w:rPr>
          <w:b/>
          <w:sz w:val="28"/>
          <w:szCs w:val="28"/>
        </w:rPr>
      </w:pPr>
      <w:r w:rsidRPr="00EA5F74">
        <w:rPr>
          <w:b/>
          <w:sz w:val="28"/>
          <w:szCs w:val="28"/>
        </w:rPr>
        <w:t xml:space="preserve">Об утверждении состава </w:t>
      </w:r>
      <w:r w:rsidRPr="00EA5F74">
        <w:rPr>
          <w:b/>
          <w:bCs/>
          <w:sz w:val="28"/>
          <w:szCs w:val="28"/>
        </w:rPr>
        <w:t xml:space="preserve">Рабочей группы </w:t>
      </w:r>
      <w:r w:rsidR="004E3F64">
        <w:rPr>
          <w:b/>
          <w:bCs/>
          <w:sz w:val="28"/>
          <w:szCs w:val="28"/>
        </w:rPr>
        <w:t xml:space="preserve">Территориальной избирательной комиссии </w:t>
      </w:r>
      <w:proofErr w:type="spellStart"/>
      <w:r w:rsidR="004E3F64">
        <w:rPr>
          <w:b/>
          <w:bCs/>
          <w:sz w:val="28"/>
          <w:szCs w:val="28"/>
        </w:rPr>
        <w:t>Аксайского</w:t>
      </w:r>
      <w:proofErr w:type="spellEnd"/>
      <w:r w:rsidR="004E3F64">
        <w:rPr>
          <w:b/>
          <w:bCs/>
          <w:sz w:val="28"/>
          <w:szCs w:val="28"/>
        </w:rPr>
        <w:t xml:space="preserve"> района Ростовской области </w:t>
      </w:r>
      <w:r w:rsidRPr="00EA5F74">
        <w:rPr>
          <w:b/>
          <w:bCs/>
          <w:sz w:val="28"/>
          <w:szCs w:val="28"/>
        </w:rPr>
        <w:br/>
        <w:t>по информационным спорам и иным вопросам информационного обеспечения</w:t>
      </w:r>
      <w:r w:rsidR="005D1B58">
        <w:rPr>
          <w:b/>
          <w:bCs/>
          <w:sz w:val="28"/>
          <w:szCs w:val="28"/>
        </w:rPr>
        <w:t xml:space="preserve"> </w:t>
      </w:r>
      <w:r w:rsidR="00115163" w:rsidRPr="00115163">
        <w:rPr>
          <w:b/>
          <w:sz w:val="28"/>
          <w:szCs w:val="28"/>
        </w:rPr>
        <w:t xml:space="preserve">выборов </w:t>
      </w:r>
      <w:r w:rsidR="00A97EAE">
        <w:rPr>
          <w:b/>
          <w:sz w:val="28"/>
          <w:szCs w:val="28"/>
        </w:rPr>
        <w:t xml:space="preserve">на территории </w:t>
      </w:r>
      <w:proofErr w:type="spellStart"/>
      <w:r w:rsidR="00A97EAE">
        <w:rPr>
          <w:b/>
          <w:sz w:val="28"/>
          <w:szCs w:val="28"/>
        </w:rPr>
        <w:t>Аксайского</w:t>
      </w:r>
      <w:proofErr w:type="spellEnd"/>
      <w:r w:rsidR="00A97EAE">
        <w:rPr>
          <w:b/>
          <w:sz w:val="28"/>
          <w:szCs w:val="28"/>
        </w:rPr>
        <w:t xml:space="preserve"> района Ростовской области</w:t>
      </w:r>
    </w:p>
    <w:p w:rsidR="00437268" w:rsidRPr="008F7AC7" w:rsidRDefault="00437268" w:rsidP="00115163">
      <w:pPr>
        <w:tabs>
          <w:tab w:val="left" w:pos="6750"/>
        </w:tabs>
        <w:ind w:left="1418" w:right="1700"/>
        <w:jc w:val="both"/>
        <w:rPr>
          <w:kern w:val="28"/>
          <w:sz w:val="28"/>
          <w:szCs w:val="28"/>
        </w:rPr>
      </w:pPr>
    </w:p>
    <w:p w:rsidR="008F7AC7" w:rsidRPr="008F7AC7" w:rsidRDefault="00EA5F74" w:rsidP="00904E20">
      <w:pPr>
        <w:ind w:firstLine="567"/>
        <w:jc w:val="both"/>
        <w:rPr>
          <w:spacing w:val="20"/>
          <w:sz w:val="28"/>
          <w:szCs w:val="28"/>
        </w:rPr>
      </w:pPr>
      <w:r w:rsidRPr="00EA5F74">
        <w:rPr>
          <w:sz w:val="28"/>
          <w:szCs w:val="28"/>
        </w:rPr>
        <w:t>В соответствии с пунктом</w:t>
      </w:r>
      <w:r w:rsidR="004E3F64">
        <w:rPr>
          <w:sz w:val="28"/>
          <w:szCs w:val="28"/>
        </w:rPr>
        <w:t xml:space="preserve"> 9 статьи 26, пунктом</w:t>
      </w:r>
      <w:r w:rsidRPr="00EA5F74">
        <w:rPr>
          <w:sz w:val="28"/>
          <w:szCs w:val="28"/>
        </w:rPr>
        <w:t xml:space="preserve"> 7</w:t>
      </w:r>
      <w:r w:rsidR="004E3F64">
        <w:rPr>
          <w:sz w:val="28"/>
          <w:szCs w:val="28"/>
        </w:rPr>
        <w:t xml:space="preserve"> статьи 56 </w:t>
      </w:r>
      <w:r w:rsidRPr="00EA5F74">
        <w:rPr>
          <w:sz w:val="28"/>
          <w:szCs w:val="28"/>
        </w:rPr>
        <w:t>Федерального закона от 12.06.2002 № 67-ФЗ «Об основных гарантиях избирательных прав и права на участие в референдуме граждан Российской Федерации», част</w:t>
      </w:r>
      <w:r w:rsidR="004E3F64">
        <w:rPr>
          <w:sz w:val="28"/>
          <w:szCs w:val="28"/>
        </w:rPr>
        <w:t xml:space="preserve">ью </w:t>
      </w:r>
      <w:r w:rsidRPr="00EA5F74">
        <w:rPr>
          <w:sz w:val="28"/>
          <w:szCs w:val="28"/>
        </w:rPr>
        <w:t xml:space="preserve">13 статьи 17 Областного закона от 12.05.2016 № 525-ЗС «О выборах и референдумах в Ростовской области», в целях реализации полномочий Территориальной избирательной комиссии </w:t>
      </w:r>
      <w:proofErr w:type="spellStart"/>
      <w:r>
        <w:rPr>
          <w:sz w:val="28"/>
          <w:szCs w:val="28"/>
        </w:rPr>
        <w:t>Аксайского</w:t>
      </w:r>
      <w:proofErr w:type="spellEnd"/>
      <w:r>
        <w:rPr>
          <w:sz w:val="28"/>
          <w:szCs w:val="28"/>
        </w:rPr>
        <w:t xml:space="preserve"> района Ростовской </w:t>
      </w:r>
      <w:proofErr w:type="spellStart"/>
      <w:r>
        <w:rPr>
          <w:sz w:val="28"/>
          <w:szCs w:val="28"/>
        </w:rPr>
        <w:t>области</w:t>
      </w:r>
      <w:r w:rsidRPr="00EA5F74">
        <w:rPr>
          <w:sz w:val="28"/>
          <w:szCs w:val="28"/>
        </w:rPr>
        <w:t>по</w:t>
      </w:r>
      <w:proofErr w:type="spellEnd"/>
      <w:r w:rsidRPr="00EA5F74">
        <w:rPr>
          <w:sz w:val="28"/>
          <w:szCs w:val="28"/>
        </w:rPr>
        <w:t xml:space="preserve"> контролю за соблюдением участниками избирательного процесса порядка и правил информирования избирателей, проведения предвыборной агитации </w:t>
      </w:r>
      <w:r w:rsidR="00437268">
        <w:rPr>
          <w:sz w:val="28"/>
          <w:szCs w:val="28"/>
        </w:rPr>
        <w:t>при проведении выборов</w:t>
      </w:r>
      <w:r w:rsidR="00A97EAE">
        <w:rPr>
          <w:sz w:val="28"/>
          <w:szCs w:val="28"/>
        </w:rPr>
        <w:t xml:space="preserve"> на территории </w:t>
      </w:r>
      <w:proofErr w:type="spellStart"/>
      <w:r w:rsidR="00A97EAE">
        <w:rPr>
          <w:sz w:val="28"/>
          <w:szCs w:val="28"/>
        </w:rPr>
        <w:t>Аксайского</w:t>
      </w:r>
      <w:proofErr w:type="spellEnd"/>
      <w:r w:rsidR="00A97EAE">
        <w:rPr>
          <w:sz w:val="28"/>
          <w:szCs w:val="28"/>
        </w:rPr>
        <w:t xml:space="preserve"> района Ростовской области</w:t>
      </w:r>
      <w:r w:rsidR="00437268">
        <w:rPr>
          <w:sz w:val="28"/>
          <w:szCs w:val="28"/>
        </w:rPr>
        <w:t>,</w:t>
      </w:r>
    </w:p>
    <w:p w:rsidR="008F7AC7" w:rsidRPr="008F7AC7" w:rsidRDefault="008F7AC7" w:rsidP="008F7AC7">
      <w:pPr>
        <w:suppressAutoHyphens/>
        <w:ind w:firstLine="709"/>
        <w:jc w:val="both"/>
        <w:rPr>
          <w:kern w:val="28"/>
          <w:sz w:val="28"/>
          <w:szCs w:val="28"/>
        </w:rPr>
      </w:pPr>
    </w:p>
    <w:p w:rsidR="00E13FEA" w:rsidRDefault="00E13FEA" w:rsidP="00E13FE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Территориальная избирательная комиссия </w:t>
      </w:r>
      <w:proofErr w:type="spellStart"/>
      <w:r>
        <w:rPr>
          <w:sz w:val="28"/>
          <w:szCs w:val="28"/>
        </w:rPr>
        <w:t>Аксайского</w:t>
      </w:r>
      <w:proofErr w:type="spellEnd"/>
      <w:r>
        <w:rPr>
          <w:sz w:val="28"/>
          <w:szCs w:val="28"/>
        </w:rPr>
        <w:t xml:space="preserve"> района</w:t>
      </w:r>
      <w:r w:rsidR="00294C85">
        <w:rPr>
          <w:sz w:val="28"/>
          <w:szCs w:val="28"/>
        </w:rPr>
        <w:t xml:space="preserve"> Ростовской области</w:t>
      </w:r>
      <w:r>
        <w:rPr>
          <w:sz w:val="28"/>
          <w:szCs w:val="28"/>
        </w:rPr>
        <w:t xml:space="preserve"> ПОСТАНОВЛЯЕТ:</w:t>
      </w:r>
    </w:p>
    <w:p w:rsidR="008F7AC7" w:rsidRPr="008F7AC7" w:rsidRDefault="008F7AC7" w:rsidP="008F7AC7">
      <w:pPr>
        <w:rPr>
          <w:sz w:val="28"/>
          <w:szCs w:val="28"/>
        </w:rPr>
      </w:pPr>
    </w:p>
    <w:p w:rsidR="00EA5F74" w:rsidRPr="00115163" w:rsidRDefault="00EA5F74" w:rsidP="00115163">
      <w:pPr>
        <w:pStyle w:val="a4"/>
        <w:numPr>
          <w:ilvl w:val="0"/>
          <w:numId w:val="18"/>
        </w:numPr>
        <w:tabs>
          <w:tab w:val="left" w:pos="993"/>
        </w:tabs>
        <w:suppressAutoHyphens/>
        <w:spacing w:line="360" w:lineRule="auto"/>
        <w:ind w:left="0" w:firstLine="567"/>
        <w:jc w:val="both"/>
        <w:rPr>
          <w:bCs/>
          <w:sz w:val="28"/>
          <w:szCs w:val="20"/>
        </w:rPr>
      </w:pPr>
      <w:r w:rsidRPr="00115163">
        <w:rPr>
          <w:sz w:val="28"/>
          <w:szCs w:val="20"/>
        </w:rPr>
        <w:t xml:space="preserve">Утвердить прилагаемый состав </w:t>
      </w:r>
      <w:r w:rsidRPr="00115163">
        <w:rPr>
          <w:bCs/>
          <w:sz w:val="28"/>
          <w:szCs w:val="20"/>
        </w:rPr>
        <w:t xml:space="preserve">Рабочей группы </w:t>
      </w:r>
      <w:r w:rsidR="00DC75BB">
        <w:rPr>
          <w:bCs/>
          <w:sz w:val="28"/>
          <w:szCs w:val="20"/>
        </w:rPr>
        <w:t xml:space="preserve">Территориальной избирательной комиссии </w:t>
      </w:r>
      <w:proofErr w:type="spellStart"/>
      <w:r w:rsidR="00DC75BB">
        <w:rPr>
          <w:bCs/>
          <w:sz w:val="28"/>
          <w:szCs w:val="20"/>
        </w:rPr>
        <w:t>Аксайского</w:t>
      </w:r>
      <w:proofErr w:type="spellEnd"/>
      <w:r w:rsidR="00DC75BB">
        <w:rPr>
          <w:bCs/>
          <w:sz w:val="28"/>
          <w:szCs w:val="20"/>
        </w:rPr>
        <w:t xml:space="preserve"> района Ростовской области </w:t>
      </w:r>
      <w:r w:rsidRPr="00115163">
        <w:rPr>
          <w:bCs/>
          <w:sz w:val="28"/>
          <w:szCs w:val="20"/>
        </w:rPr>
        <w:t>по информационным спорам и иным вопросам информационного обеспечения</w:t>
      </w:r>
      <w:r w:rsidR="005D1B58">
        <w:rPr>
          <w:bCs/>
          <w:sz w:val="28"/>
          <w:szCs w:val="20"/>
        </w:rPr>
        <w:t xml:space="preserve"> </w:t>
      </w:r>
      <w:r w:rsidR="00115163" w:rsidRPr="00115163">
        <w:rPr>
          <w:bCs/>
          <w:sz w:val="28"/>
          <w:szCs w:val="20"/>
        </w:rPr>
        <w:t xml:space="preserve">выборов </w:t>
      </w:r>
      <w:r w:rsidR="00A97EAE">
        <w:rPr>
          <w:bCs/>
          <w:sz w:val="28"/>
          <w:szCs w:val="20"/>
        </w:rPr>
        <w:t xml:space="preserve">на территории </w:t>
      </w:r>
      <w:proofErr w:type="spellStart"/>
      <w:r w:rsidR="00A97EAE">
        <w:rPr>
          <w:bCs/>
          <w:sz w:val="28"/>
          <w:szCs w:val="20"/>
        </w:rPr>
        <w:t>Аксайского</w:t>
      </w:r>
      <w:proofErr w:type="spellEnd"/>
      <w:r w:rsidR="00A97EAE">
        <w:rPr>
          <w:bCs/>
          <w:sz w:val="28"/>
          <w:szCs w:val="20"/>
        </w:rPr>
        <w:t xml:space="preserve"> района Ростовской области </w:t>
      </w:r>
      <w:r w:rsidRPr="00115163">
        <w:rPr>
          <w:bCs/>
          <w:sz w:val="28"/>
          <w:szCs w:val="20"/>
        </w:rPr>
        <w:t>(далее – Рабочая группа).</w:t>
      </w:r>
    </w:p>
    <w:p w:rsidR="00EA5F74" w:rsidRPr="00904E20" w:rsidRDefault="00EA5F74" w:rsidP="00904E20">
      <w:pPr>
        <w:pStyle w:val="a4"/>
        <w:numPr>
          <w:ilvl w:val="0"/>
          <w:numId w:val="18"/>
        </w:numPr>
        <w:tabs>
          <w:tab w:val="left" w:pos="993"/>
        </w:tabs>
        <w:suppressAutoHyphens/>
        <w:spacing w:line="360" w:lineRule="auto"/>
        <w:ind w:left="0" w:firstLine="567"/>
        <w:jc w:val="both"/>
        <w:rPr>
          <w:sz w:val="28"/>
          <w:szCs w:val="28"/>
        </w:rPr>
      </w:pPr>
      <w:r w:rsidRPr="00904E20">
        <w:rPr>
          <w:sz w:val="28"/>
          <w:szCs w:val="28"/>
        </w:rPr>
        <w:t xml:space="preserve">Назначить руководителем Рабочей группы заместителя председателя Территориальной избирательной комиссии </w:t>
      </w:r>
      <w:proofErr w:type="spellStart"/>
      <w:r w:rsidRPr="00904E20">
        <w:rPr>
          <w:sz w:val="28"/>
          <w:szCs w:val="28"/>
        </w:rPr>
        <w:t>Аксайского</w:t>
      </w:r>
      <w:proofErr w:type="spellEnd"/>
      <w:r w:rsidRPr="00904E20">
        <w:rPr>
          <w:sz w:val="28"/>
          <w:szCs w:val="28"/>
        </w:rPr>
        <w:t xml:space="preserve"> района Ростовской области </w:t>
      </w:r>
      <w:proofErr w:type="spellStart"/>
      <w:r w:rsidR="00A97EAE">
        <w:rPr>
          <w:sz w:val="28"/>
          <w:szCs w:val="28"/>
        </w:rPr>
        <w:t>Лащевскую</w:t>
      </w:r>
      <w:proofErr w:type="spellEnd"/>
      <w:r w:rsidR="00A97EAE">
        <w:rPr>
          <w:sz w:val="28"/>
          <w:szCs w:val="28"/>
        </w:rPr>
        <w:t xml:space="preserve"> Инну Георгиевну</w:t>
      </w:r>
      <w:r w:rsidRPr="00904E20">
        <w:rPr>
          <w:sz w:val="28"/>
          <w:szCs w:val="28"/>
        </w:rPr>
        <w:t>.</w:t>
      </w:r>
    </w:p>
    <w:p w:rsidR="00EA5F74" w:rsidRDefault="00EA5F74" w:rsidP="00904E20">
      <w:pPr>
        <w:pStyle w:val="a4"/>
        <w:numPr>
          <w:ilvl w:val="0"/>
          <w:numId w:val="18"/>
        </w:numPr>
        <w:tabs>
          <w:tab w:val="left" w:pos="993"/>
        </w:tabs>
        <w:suppressAutoHyphens/>
        <w:spacing w:line="360" w:lineRule="auto"/>
        <w:ind w:left="0" w:firstLine="567"/>
        <w:jc w:val="both"/>
        <w:rPr>
          <w:sz w:val="28"/>
          <w:szCs w:val="28"/>
        </w:rPr>
      </w:pPr>
      <w:r w:rsidRPr="00904E20">
        <w:rPr>
          <w:sz w:val="28"/>
          <w:szCs w:val="28"/>
        </w:rPr>
        <w:lastRenderedPageBreak/>
        <w:t xml:space="preserve">Назначить заместителем руководителя Рабочей группы секретаря Территориальной избирательной комиссии </w:t>
      </w:r>
      <w:proofErr w:type="spellStart"/>
      <w:r w:rsidRPr="00904E20">
        <w:rPr>
          <w:sz w:val="28"/>
          <w:szCs w:val="28"/>
        </w:rPr>
        <w:t>Аксайского</w:t>
      </w:r>
      <w:proofErr w:type="spellEnd"/>
      <w:r w:rsidRPr="00904E20">
        <w:rPr>
          <w:sz w:val="28"/>
          <w:szCs w:val="28"/>
        </w:rPr>
        <w:t xml:space="preserve"> района Ростовской области Соколинскую Елену Юрьевну.</w:t>
      </w:r>
    </w:p>
    <w:p w:rsidR="00437268" w:rsidRPr="00A97EAE" w:rsidRDefault="00437268" w:rsidP="00C04619">
      <w:pPr>
        <w:pStyle w:val="a4"/>
        <w:numPr>
          <w:ilvl w:val="0"/>
          <w:numId w:val="18"/>
        </w:numPr>
        <w:tabs>
          <w:tab w:val="left" w:pos="993"/>
        </w:tabs>
        <w:suppressAutoHyphens/>
        <w:spacing w:line="360" w:lineRule="auto"/>
        <w:ind w:left="0" w:firstLine="567"/>
        <w:jc w:val="both"/>
        <w:rPr>
          <w:sz w:val="28"/>
          <w:szCs w:val="28"/>
        </w:rPr>
      </w:pPr>
      <w:r w:rsidRPr="00C04619">
        <w:rPr>
          <w:sz w:val="28"/>
          <w:szCs w:val="28"/>
        </w:rPr>
        <w:t xml:space="preserve">Признать утратившим силу постановление Территориальной избирательной комиссии </w:t>
      </w:r>
      <w:proofErr w:type="spellStart"/>
      <w:r w:rsidRPr="00C04619">
        <w:rPr>
          <w:sz w:val="28"/>
          <w:szCs w:val="28"/>
        </w:rPr>
        <w:t>Аксайского</w:t>
      </w:r>
      <w:proofErr w:type="spellEnd"/>
      <w:r w:rsidRPr="00C04619">
        <w:rPr>
          <w:sz w:val="28"/>
          <w:szCs w:val="28"/>
        </w:rPr>
        <w:t xml:space="preserve"> района Ростовской области от </w:t>
      </w:r>
      <w:r w:rsidR="00A97EAE">
        <w:rPr>
          <w:sz w:val="28"/>
          <w:szCs w:val="28"/>
        </w:rPr>
        <w:t>25.06.2021</w:t>
      </w:r>
      <w:r w:rsidRPr="00C04619">
        <w:rPr>
          <w:sz w:val="28"/>
          <w:szCs w:val="28"/>
        </w:rPr>
        <w:t xml:space="preserve"> года № </w:t>
      </w:r>
      <w:r w:rsidR="00A97EAE">
        <w:rPr>
          <w:sz w:val="28"/>
          <w:szCs w:val="28"/>
        </w:rPr>
        <w:t>9-11</w:t>
      </w:r>
      <w:r w:rsidRPr="00A97EAE">
        <w:rPr>
          <w:sz w:val="28"/>
          <w:szCs w:val="28"/>
        </w:rPr>
        <w:t>«</w:t>
      </w:r>
      <w:r w:rsidR="00A97EAE" w:rsidRPr="00A97EAE">
        <w:rPr>
          <w:sz w:val="28"/>
          <w:szCs w:val="28"/>
        </w:rPr>
        <w:t xml:space="preserve">Об утверждении состава Рабочей группы Территориальной избирательной комиссии </w:t>
      </w:r>
      <w:proofErr w:type="spellStart"/>
      <w:r w:rsidR="00A97EAE" w:rsidRPr="00A97EAE">
        <w:rPr>
          <w:sz w:val="28"/>
          <w:szCs w:val="28"/>
        </w:rPr>
        <w:t>Аксайского</w:t>
      </w:r>
      <w:proofErr w:type="spellEnd"/>
      <w:r w:rsidR="00A97EAE" w:rsidRPr="00A97EAE">
        <w:rPr>
          <w:sz w:val="28"/>
          <w:szCs w:val="28"/>
        </w:rPr>
        <w:t xml:space="preserve"> района Ростовской области </w:t>
      </w:r>
      <w:r w:rsidR="00A97EAE" w:rsidRPr="00A97EAE">
        <w:rPr>
          <w:sz w:val="28"/>
          <w:szCs w:val="28"/>
        </w:rPr>
        <w:br/>
        <w:t>по информационным спорам и иным вопросам информационного обеспечения выборов</w:t>
      </w:r>
      <w:r w:rsidR="00C04619" w:rsidRPr="00A97EAE">
        <w:rPr>
          <w:sz w:val="28"/>
          <w:szCs w:val="28"/>
        </w:rPr>
        <w:t>».</w:t>
      </w:r>
    </w:p>
    <w:p w:rsidR="008F7AC7" w:rsidRPr="00904E20" w:rsidRDefault="008F7AC7" w:rsidP="00904E20">
      <w:pPr>
        <w:pStyle w:val="a4"/>
        <w:numPr>
          <w:ilvl w:val="0"/>
          <w:numId w:val="18"/>
        </w:numPr>
        <w:tabs>
          <w:tab w:val="left" w:pos="993"/>
        </w:tabs>
        <w:suppressAutoHyphens/>
        <w:spacing w:line="360" w:lineRule="auto"/>
        <w:ind w:left="0" w:firstLine="567"/>
        <w:jc w:val="both"/>
        <w:rPr>
          <w:sz w:val="28"/>
          <w:szCs w:val="20"/>
        </w:rPr>
      </w:pPr>
      <w:proofErr w:type="gramStart"/>
      <w:r w:rsidRPr="00904E20">
        <w:rPr>
          <w:sz w:val="28"/>
          <w:szCs w:val="20"/>
        </w:rPr>
        <w:t>Разместить</w:t>
      </w:r>
      <w:proofErr w:type="gramEnd"/>
      <w:r w:rsidRPr="00904E20">
        <w:rPr>
          <w:sz w:val="28"/>
          <w:szCs w:val="20"/>
        </w:rPr>
        <w:t xml:space="preserve"> настоящее постановление на сайте </w:t>
      </w:r>
      <w:r w:rsidR="00792B45" w:rsidRPr="00904E20">
        <w:rPr>
          <w:sz w:val="28"/>
          <w:szCs w:val="28"/>
        </w:rPr>
        <w:t xml:space="preserve">Территориальной избирательной комиссии </w:t>
      </w:r>
      <w:proofErr w:type="spellStart"/>
      <w:r w:rsidR="00792B45" w:rsidRPr="00904E20">
        <w:rPr>
          <w:sz w:val="28"/>
          <w:szCs w:val="28"/>
        </w:rPr>
        <w:t>Аксайского</w:t>
      </w:r>
      <w:proofErr w:type="spellEnd"/>
      <w:r w:rsidR="00792B45" w:rsidRPr="00904E20">
        <w:rPr>
          <w:sz w:val="28"/>
          <w:szCs w:val="28"/>
        </w:rPr>
        <w:t xml:space="preserve"> района</w:t>
      </w:r>
      <w:r w:rsidR="00294C85">
        <w:rPr>
          <w:sz w:val="28"/>
          <w:szCs w:val="28"/>
        </w:rPr>
        <w:t xml:space="preserve"> Ростовской </w:t>
      </w:r>
      <w:proofErr w:type="spellStart"/>
      <w:r w:rsidR="00294C85">
        <w:rPr>
          <w:sz w:val="28"/>
          <w:szCs w:val="28"/>
        </w:rPr>
        <w:t>области</w:t>
      </w:r>
      <w:r w:rsidRPr="00904E20">
        <w:rPr>
          <w:sz w:val="28"/>
          <w:szCs w:val="20"/>
        </w:rPr>
        <w:t>в</w:t>
      </w:r>
      <w:proofErr w:type="spellEnd"/>
      <w:r w:rsidRPr="00904E20">
        <w:rPr>
          <w:sz w:val="28"/>
          <w:szCs w:val="20"/>
        </w:rPr>
        <w:t xml:space="preserve"> информационно-телекоммуникационной сети «Интернет».</w:t>
      </w:r>
    </w:p>
    <w:p w:rsidR="008F7AC7" w:rsidRPr="00904E20" w:rsidRDefault="008F7AC7" w:rsidP="00904E20">
      <w:pPr>
        <w:pStyle w:val="a4"/>
        <w:numPr>
          <w:ilvl w:val="0"/>
          <w:numId w:val="18"/>
        </w:numPr>
        <w:tabs>
          <w:tab w:val="left" w:pos="993"/>
        </w:tabs>
        <w:suppressAutoHyphens/>
        <w:spacing w:line="360" w:lineRule="auto"/>
        <w:ind w:left="0" w:firstLine="567"/>
        <w:jc w:val="both"/>
        <w:rPr>
          <w:sz w:val="28"/>
          <w:szCs w:val="20"/>
        </w:rPr>
      </w:pPr>
      <w:proofErr w:type="gramStart"/>
      <w:r w:rsidRPr="00904E20">
        <w:rPr>
          <w:sz w:val="28"/>
          <w:szCs w:val="20"/>
        </w:rPr>
        <w:t xml:space="preserve">Контроль </w:t>
      </w:r>
      <w:r w:rsidRPr="00904E20">
        <w:rPr>
          <w:sz w:val="28"/>
          <w:szCs w:val="28"/>
        </w:rPr>
        <w:t>за</w:t>
      </w:r>
      <w:proofErr w:type="gramEnd"/>
      <w:r w:rsidRPr="00904E20">
        <w:rPr>
          <w:sz w:val="28"/>
          <w:szCs w:val="28"/>
        </w:rPr>
        <w:t xml:space="preserve"> выполнением </w:t>
      </w:r>
      <w:r w:rsidRPr="00904E20">
        <w:rPr>
          <w:sz w:val="28"/>
          <w:szCs w:val="20"/>
        </w:rPr>
        <w:t xml:space="preserve">настоящего постановления возложить </w:t>
      </w:r>
      <w:r w:rsidRPr="00904E20">
        <w:rPr>
          <w:sz w:val="28"/>
          <w:szCs w:val="20"/>
        </w:rPr>
        <w:br/>
        <w:t xml:space="preserve">на </w:t>
      </w:r>
      <w:r w:rsidR="00B02E84" w:rsidRPr="00904E20">
        <w:rPr>
          <w:sz w:val="28"/>
          <w:szCs w:val="20"/>
        </w:rPr>
        <w:t>заместителя председателя</w:t>
      </w:r>
      <w:r w:rsidR="005D1B58">
        <w:rPr>
          <w:sz w:val="28"/>
          <w:szCs w:val="20"/>
        </w:rPr>
        <w:t xml:space="preserve"> </w:t>
      </w:r>
      <w:r w:rsidR="00294C85" w:rsidRPr="00904E20">
        <w:rPr>
          <w:sz w:val="28"/>
          <w:szCs w:val="28"/>
        </w:rPr>
        <w:t xml:space="preserve">Территориальной избирательной комиссии </w:t>
      </w:r>
      <w:proofErr w:type="spellStart"/>
      <w:r w:rsidR="00294C85" w:rsidRPr="00904E20">
        <w:rPr>
          <w:sz w:val="28"/>
          <w:szCs w:val="28"/>
        </w:rPr>
        <w:t>Аксайского</w:t>
      </w:r>
      <w:proofErr w:type="spellEnd"/>
      <w:r w:rsidR="00294C85" w:rsidRPr="00904E20">
        <w:rPr>
          <w:sz w:val="28"/>
          <w:szCs w:val="28"/>
        </w:rPr>
        <w:t xml:space="preserve"> района</w:t>
      </w:r>
      <w:r w:rsidR="00294C85">
        <w:rPr>
          <w:sz w:val="28"/>
          <w:szCs w:val="28"/>
        </w:rPr>
        <w:t xml:space="preserve"> Ростовской области</w:t>
      </w:r>
      <w:r w:rsidR="005D1B58">
        <w:rPr>
          <w:sz w:val="28"/>
          <w:szCs w:val="28"/>
        </w:rPr>
        <w:t xml:space="preserve"> </w:t>
      </w:r>
      <w:proofErr w:type="spellStart"/>
      <w:r w:rsidR="00A97EAE">
        <w:rPr>
          <w:sz w:val="28"/>
          <w:szCs w:val="20"/>
        </w:rPr>
        <w:t>Лащевскую</w:t>
      </w:r>
      <w:proofErr w:type="spellEnd"/>
      <w:r w:rsidR="00A97EAE">
        <w:rPr>
          <w:sz w:val="28"/>
          <w:szCs w:val="20"/>
        </w:rPr>
        <w:t xml:space="preserve"> И.Г..</w:t>
      </w:r>
    </w:p>
    <w:p w:rsidR="008F7AC7" w:rsidRDefault="008F7AC7" w:rsidP="008F7AC7">
      <w:pPr>
        <w:suppressAutoHyphens/>
        <w:spacing w:line="360" w:lineRule="auto"/>
        <w:ind w:firstLine="709"/>
        <w:jc w:val="both"/>
        <w:rPr>
          <w:sz w:val="28"/>
          <w:szCs w:val="20"/>
        </w:rPr>
      </w:pPr>
    </w:p>
    <w:p w:rsidR="00952DC0" w:rsidRPr="008F7AC7" w:rsidRDefault="00952DC0" w:rsidP="008F7AC7">
      <w:pPr>
        <w:suppressAutoHyphens/>
        <w:spacing w:line="360" w:lineRule="auto"/>
        <w:ind w:firstLine="709"/>
        <w:jc w:val="both"/>
        <w:rPr>
          <w:sz w:val="28"/>
          <w:szCs w:val="20"/>
        </w:rPr>
      </w:pPr>
    </w:p>
    <w:p w:rsidR="00371396" w:rsidRDefault="00371396" w:rsidP="00371396">
      <w:pPr>
        <w:spacing w:line="480" w:lineRule="auto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Председатель комиссии</w:t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  <w:t xml:space="preserve">А.А. </w:t>
      </w:r>
      <w:proofErr w:type="spellStart"/>
      <w:r>
        <w:rPr>
          <w:bCs/>
          <w:iCs/>
          <w:sz w:val="28"/>
          <w:szCs w:val="28"/>
        </w:rPr>
        <w:t>Малинникова</w:t>
      </w:r>
      <w:proofErr w:type="spellEnd"/>
    </w:p>
    <w:p w:rsidR="00371396" w:rsidRPr="00C869D2" w:rsidRDefault="00371396" w:rsidP="00371396">
      <w:pPr>
        <w:spacing w:line="480" w:lineRule="auto"/>
        <w:jc w:val="both"/>
      </w:pPr>
      <w:r>
        <w:rPr>
          <w:bCs/>
          <w:iCs/>
          <w:sz w:val="28"/>
          <w:szCs w:val="28"/>
        </w:rPr>
        <w:t>Секретарь комиссии</w:t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  <w:t>Е.Ю. Соколинская</w:t>
      </w:r>
    </w:p>
    <w:p w:rsidR="00124608" w:rsidRPr="00124608" w:rsidRDefault="00124608" w:rsidP="00124608">
      <w:pPr>
        <w:suppressAutoHyphens/>
        <w:ind w:left="360" w:right="256"/>
        <w:jc w:val="both"/>
        <w:rPr>
          <w:sz w:val="28"/>
          <w:szCs w:val="28"/>
        </w:rPr>
      </w:pPr>
    </w:p>
    <w:sectPr w:rsidR="00124608" w:rsidRPr="00124608" w:rsidSect="00ED35E0">
      <w:headerReference w:type="even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54BDB" w:rsidRDefault="00E54BDB">
      <w:r>
        <w:separator/>
      </w:r>
    </w:p>
  </w:endnote>
  <w:endnote w:type="continuationSeparator" w:id="1">
    <w:p w:rsidR="00E54BDB" w:rsidRDefault="00E54BD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54BDB" w:rsidRDefault="00E54BDB">
      <w:r>
        <w:separator/>
      </w:r>
    </w:p>
  </w:footnote>
  <w:footnote w:type="continuationSeparator" w:id="1">
    <w:p w:rsidR="00E54BDB" w:rsidRDefault="00E54BD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0524" w:rsidRDefault="005959FB">
    <w:pPr>
      <w:pStyle w:val="ab"/>
      <w:framePr w:wrap="around" w:vAnchor="text" w:hAnchor="margin" w:xAlign="center" w:y="1"/>
      <w:rPr>
        <w:rStyle w:val="ad"/>
      </w:rPr>
    </w:pPr>
    <w:r>
      <w:rPr>
        <w:rStyle w:val="ad"/>
      </w:rPr>
      <w:fldChar w:fldCharType="begin"/>
    </w:r>
    <w:r w:rsidR="00371396">
      <w:rPr>
        <w:rStyle w:val="ad"/>
      </w:rPr>
      <w:instrText xml:space="preserve">PAGE  </w:instrText>
    </w:r>
    <w:r>
      <w:rPr>
        <w:rStyle w:val="ad"/>
      </w:rPr>
      <w:fldChar w:fldCharType="end"/>
    </w:r>
  </w:p>
  <w:p w:rsidR="00020524" w:rsidRDefault="00020524">
    <w:pPr>
      <w:pStyle w:val="ab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921009"/>
    <w:multiLevelType w:val="hybridMultilevel"/>
    <w:tmpl w:val="400C7EF4"/>
    <w:lvl w:ilvl="0" w:tplc="9E546A8E">
      <w:start w:val="1"/>
      <w:numFmt w:val="decimal"/>
      <w:lvlText w:val="%1.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95700CD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A5A4F77"/>
    <w:multiLevelType w:val="multilevel"/>
    <w:tmpl w:val="4ABED3F4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suff w:val="space"/>
      <w:lvlText w:val="%2."/>
      <w:lvlJc w:val="left"/>
      <w:pPr>
        <w:ind w:left="1428" w:hanging="720"/>
      </w:pPr>
      <w:rPr>
        <w:rFonts w:ascii="Times New Roman" w:eastAsia="Times New Roman" w:hAnsi="Times New Roman" w:cs="Times New Roman"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</w:rPr>
    </w:lvl>
  </w:abstractNum>
  <w:abstractNum w:abstractNumId="3">
    <w:nsid w:val="19A03D2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27C1656"/>
    <w:multiLevelType w:val="hybridMultilevel"/>
    <w:tmpl w:val="2F96E1DE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>
    <w:nsid w:val="251D144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6A338D4"/>
    <w:multiLevelType w:val="hybridMultilevel"/>
    <w:tmpl w:val="5A1A1E4E"/>
    <w:lvl w:ilvl="0" w:tplc="FDAC5058">
      <w:start w:val="1"/>
      <w:numFmt w:val="decimal"/>
      <w:lvlText w:val="%1."/>
      <w:lvlJc w:val="left"/>
      <w:pPr>
        <w:ind w:left="644" w:hanging="360"/>
      </w:pPr>
      <w:rPr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78A58FC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1F220DF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78C0A67"/>
    <w:multiLevelType w:val="hybridMultilevel"/>
    <w:tmpl w:val="72B40660"/>
    <w:lvl w:ilvl="0" w:tplc="7AB04CAA">
      <w:start w:val="1"/>
      <w:numFmt w:val="decimal"/>
      <w:lvlText w:val="%1."/>
      <w:lvlJc w:val="left"/>
      <w:pPr>
        <w:ind w:left="1113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>
    <w:nsid w:val="51F9069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ED8469B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22D33FC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>
    <w:nsid w:val="67F74598"/>
    <w:multiLevelType w:val="hybridMultilevel"/>
    <w:tmpl w:val="09066E96"/>
    <w:lvl w:ilvl="0" w:tplc="E7B495B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>
    <w:nsid w:val="699266A3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9B93D47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AF461CC"/>
    <w:multiLevelType w:val="hybridMultilevel"/>
    <w:tmpl w:val="45543F00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9"/>
  </w:num>
  <w:num w:numId="2">
    <w:abstractNumId w:val="8"/>
  </w:num>
  <w:num w:numId="3">
    <w:abstractNumId w:val="11"/>
  </w:num>
  <w:num w:numId="4">
    <w:abstractNumId w:val="10"/>
  </w:num>
  <w:num w:numId="5">
    <w:abstractNumId w:val="15"/>
  </w:num>
  <w:num w:numId="6">
    <w:abstractNumId w:val="3"/>
  </w:num>
  <w:num w:numId="7">
    <w:abstractNumId w:val="16"/>
  </w:num>
  <w:num w:numId="8">
    <w:abstractNumId w:val="1"/>
  </w:num>
  <w:num w:numId="9">
    <w:abstractNumId w:val="12"/>
  </w:num>
  <w:num w:numId="10">
    <w:abstractNumId w:val="5"/>
  </w:num>
  <w:num w:numId="11">
    <w:abstractNumId w:val="7"/>
  </w:num>
  <w:num w:numId="12">
    <w:abstractNumId w:val="13"/>
  </w:num>
  <w:num w:numId="13">
    <w:abstractNumId w:val="4"/>
  </w:num>
  <w:num w:numId="14">
    <w:abstractNumId w:val="14"/>
  </w:num>
  <w:num w:numId="15">
    <w:abstractNumId w:val="2"/>
  </w:num>
  <w:num w:numId="16">
    <w:abstractNumId w:val="6"/>
  </w:num>
  <w:num w:numId="17">
    <w:abstractNumId w:val="17"/>
  </w:num>
  <w:num w:numId="1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40"/>
  <w:drawingGridVerticalSpacing w:val="381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02674"/>
    <w:rsid w:val="000141B0"/>
    <w:rsid w:val="00020524"/>
    <w:rsid w:val="0003400D"/>
    <w:rsid w:val="00045294"/>
    <w:rsid w:val="0007132E"/>
    <w:rsid w:val="000B5C75"/>
    <w:rsid w:val="000D6545"/>
    <w:rsid w:val="000E29DF"/>
    <w:rsid w:val="00115163"/>
    <w:rsid w:val="0012276C"/>
    <w:rsid w:val="00124608"/>
    <w:rsid w:val="001768B8"/>
    <w:rsid w:val="0018187D"/>
    <w:rsid w:val="00190F6B"/>
    <w:rsid w:val="001A29FB"/>
    <w:rsid w:val="001E396D"/>
    <w:rsid w:val="001F4917"/>
    <w:rsid w:val="0021685F"/>
    <w:rsid w:val="00216DF5"/>
    <w:rsid w:val="002231F3"/>
    <w:rsid w:val="00294C85"/>
    <w:rsid w:val="00325375"/>
    <w:rsid w:val="0032711B"/>
    <w:rsid w:val="00332C11"/>
    <w:rsid w:val="00371396"/>
    <w:rsid w:val="00386C7B"/>
    <w:rsid w:val="00395B72"/>
    <w:rsid w:val="003967CC"/>
    <w:rsid w:val="003A0C88"/>
    <w:rsid w:val="003E0F45"/>
    <w:rsid w:val="00414565"/>
    <w:rsid w:val="004225C4"/>
    <w:rsid w:val="00437268"/>
    <w:rsid w:val="00456DF9"/>
    <w:rsid w:val="00486F86"/>
    <w:rsid w:val="004903DD"/>
    <w:rsid w:val="004A4A23"/>
    <w:rsid w:val="004C6C54"/>
    <w:rsid w:val="004E3F64"/>
    <w:rsid w:val="004F328C"/>
    <w:rsid w:val="00505CA3"/>
    <w:rsid w:val="0052127E"/>
    <w:rsid w:val="005862FC"/>
    <w:rsid w:val="005959FB"/>
    <w:rsid w:val="005A0512"/>
    <w:rsid w:val="005B233D"/>
    <w:rsid w:val="005B4447"/>
    <w:rsid w:val="005C5204"/>
    <w:rsid w:val="005D1B58"/>
    <w:rsid w:val="005D5047"/>
    <w:rsid w:val="00615335"/>
    <w:rsid w:val="0062640D"/>
    <w:rsid w:val="00635B3D"/>
    <w:rsid w:val="0068185C"/>
    <w:rsid w:val="006975F2"/>
    <w:rsid w:val="006A07B6"/>
    <w:rsid w:val="006C7F0E"/>
    <w:rsid w:val="006D07E3"/>
    <w:rsid w:val="0071606C"/>
    <w:rsid w:val="00761D6E"/>
    <w:rsid w:val="00774AA2"/>
    <w:rsid w:val="00792B45"/>
    <w:rsid w:val="007C3509"/>
    <w:rsid w:val="007D2D25"/>
    <w:rsid w:val="007F6C24"/>
    <w:rsid w:val="00832183"/>
    <w:rsid w:val="00846DBE"/>
    <w:rsid w:val="00893C00"/>
    <w:rsid w:val="00894234"/>
    <w:rsid w:val="008E71EB"/>
    <w:rsid w:val="008F7AC7"/>
    <w:rsid w:val="00904E20"/>
    <w:rsid w:val="00952DC0"/>
    <w:rsid w:val="00962895"/>
    <w:rsid w:val="009C2CF6"/>
    <w:rsid w:val="009D6EF1"/>
    <w:rsid w:val="009F347C"/>
    <w:rsid w:val="00A31043"/>
    <w:rsid w:val="00A93B85"/>
    <w:rsid w:val="00A97EAE"/>
    <w:rsid w:val="00AB0489"/>
    <w:rsid w:val="00AC029A"/>
    <w:rsid w:val="00AC7420"/>
    <w:rsid w:val="00AD28EF"/>
    <w:rsid w:val="00AE2AEF"/>
    <w:rsid w:val="00AE5AB2"/>
    <w:rsid w:val="00AF2360"/>
    <w:rsid w:val="00B02E84"/>
    <w:rsid w:val="00B35F89"/>
    <w:rsid w:val="00B41B37"/>
    <w:rsid w:val="00B45D09"/>
    <w:rsid w:val="00B641C8"/>
    <w:rsid w:val="00B91FA2"/>
    <w:rsid w:val="00BA007C"/>
    <w:rsid w:val="00BB0E04"/>
    <w:rsid w:val="00BB3FCB"/>
    <w:rsid w:val="00BC2AEA"/>
    <w:rsid w:val="00BC7B59"/>
    <w:rsid w:val="00C04619"/>
    <w:rsid w:val="00C114F6"/>
    <w:rsid w:val="00C869D2"/>
    <w:rsid w:val="00CA23F3"/>
    <w:rsid w:val="00CA29E5"/>
    <w:rsid w:val="00CA2B36"/>
    <w:rsid w:val="00CA2FF4"/>
    <w:rsid w:val="00CB4C58"/>
    <w:rsid w:val="00D25C0B"/>
    <w:rsid w:val="00D36FB5"/>
    <w:rsid w:val="00D54704"/>
    <w:rsid w:val="00D72AB9"/>
    <w:rsid w:val="00DB1D82"/>
    <w:rsid w:val="00DC75BB"/>
    <w:rsid w:val="00DD379B"/>
    <w:rsid w:val="00DD7A53"/>
    <w:rsid w:val="00E02674"/>
    <w:rsid w:val="00E12FC5"/>
    <w:rsid w:val="00E13FEA"/>
    <w:rsid w:val="00E15383"/>
    <w:rsid w:val="00E54BDB"/>
    <w:rsid w:val="00EA5F74"/>
    <w:rsid w:val="00ED35E0"/>
    <w:rsid w:val="00F14B31"/>
    <w:rsid w:val="00F34609"/>
    <w:rsid w:val="00FD2279"/>
    <w:rsid w:val="00FE0E6A"/>
    <w:rsid w:val="00FF526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2674"/>
    <w:pPr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02674"/>
    <w:pPr>
      <w:widowControl w:val="0"/>
      <w:suppressAutoHyphens/>
      <w:spacing w:before="280" w:after="225"/>
    </w:pPr>
    <w:rPr>
      <w:kern w:val="2"/>
    </w:rPr>
  </w:style>
  <w:style w:type="paragraph" w:styleId="a4">
    <w:name w:val="List Paragraph"/>
    <w:basedOn w:val="a"/>
    <w:uiPriority w:val="34"/>
    <w:qFormat/>
    <w:rsid w:val="00E02674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E02674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02674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rmal">
    <w:name w:val="ConsPlusNormal"/>
    <w:rsid w:val="004225C4"/>
    <w:pPr>
      <w:widowControl w:val="0"/>
      <w:autoSpaceDE w:val="0"/>
      <w:autoSpaceDN w:val="0"/>
      <w:adjustRightInd w:val="0"/>
      <w:jc w:val="left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4225C4"/>
    <w:pPr>
      <w:widowControl w:val="0"/>
      <w:autoSpaceDE w:val="0"/>
      <w:autoSpaceDN w:val="0"/>
      <w:adjustRightInd w:val="0"/>
      <w:jc w:val="left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styleId="3">
    <w:name w:val="Body Text Indent 3"/>
    <w:basedOn w:val="a"/>
    <w:link w:val="30"/>
    <w:rsid w:val="004A4A23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4A4A23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7">
    <w:name w:val="Body Text"/>
    <w:basedOn w:val="a"/>
    <w:link w:val="a8"/>
    <w:uiPriority w:val="99"/>
    <w:semiHidden/>
    <w:rsid w:val="004A4A23"/>
    <w:pPr>
      <w:spacing w:after="120"/>
    </w:pPr>
    <w:rPr>
      <w:lang w:eastAsia="ar-SA"/>
    </w:rPr>
  </w:style>
  <w:style w:type="character" w:customStyle="1" w:styleId="a8">
    <w:name w:val="Основной текст Знак"/>
    <w:basedOn w:val="a0"/>
    <w:link w:val="a7"/>
    <w:uiPriority w:val="99"/>
    <w:semiHidden/>
    <w:rsid w:val="004A4A23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9">
    <w:name w:val="Body Text Indent"/>
    <w:basedOn w:val="a"/>
    <w:link w:val="aa"/>
    <w:uiPriority w:val="99"/>
    <w:semiHidden/>
    <w:unhideWhenUsed/>
    <w:rsid w:val="00124608"/>
    <w:pPr>
      <w:spacing w:after="120"/>
      <w:ind w:left="283"/>
    </w:pPr>
  </w:style>
  <w:style w:type="character" w:customStyle="1" w:styleId="aa">
    <w:name w:val="Основной текст с отступом Знак"/>
    <w:basedOn w:val="a0"/>
    <w:link w:val="a9"/>
    <w:uiPriority w:val="99"/>
    <w:semiHidden/>
    <w:rsid w:val="0012460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header"/>
    <w:basedOn w:val="a"/>
    <w:link w:val="ac"/>
    <w:uiPriority w:val="99"/>
    <w:unhideWhenUsed/>
    <w:rsid w:val="008F7AC7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8F7AC7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d">
    <w:name w:val="page number"/>
    <w:basedOn w:val="a0"/>
    <w:rsid w:val="008F7AC7"/>
  </w:style>
  <w:style w:type="paragraph" w:customStyle="1" w:styleId="14-1">
    <w:name w:val="Текст14-1"/>
    <w:aliases w:val="5,Текст 14-1,Стиль12-1,Т-1,текст14"/>
    <w:basedOn w:val="a"/>
    <w:rsid w:val="00505CA3"/>
    <w:pPr>
      <w:spacing w:line="360" w:lineRule="auto"/>
      <w:ind w:firstLine="709"/>
      <w:jc w:val="both"/>
    </w:pPr>
    <w:rPr>
      <w:sz w:val="28"/>
      <w:szCs w:val="20"/>
    </w:rPr>
  </w:style>
  <w:style w:type="paragraph" w:customStyle="1" w:styleId="14-15">
    <w:name w:val="14-15"/>
    <w:basedOn w:val="a"/>
    <w:semiHidden/>
    <w:rsid w:val="00904E20"/>
    <w:pPr>
      <w:spacing w:line="360" w:lineRule="auto"/>
      <w:ind w:firstLine="709"/>
      <w:jc w:val="both"/>
    </w:pPr>
    <w:rPr>
      <w:rFonts w:ascii="Calibri" w:hAnsi="Calibri"/>
      <w:sz w:val="22"/>
      <w:szCs w:val="28"/>
      <w:lang w:val="en-US" w:eastAsia="en-US" w:bidi="en-US"/>
    </w:rPr>
  </w:style>
  <w:style w:type="paragraph" w:styleId="ae">
    <w:name w:val="footer"/>
    <w:basedOn w:val="a"/>
    <w:link w:val="af"/>
    <w:uiPriority w:val="99"/>
    <w:unhideWhenUsed/>
    <w:rsid w:val="00904E20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904E20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209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746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12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10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403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320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4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78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8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64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Твердый переплет">
      <a:majorFont>
        <a:latin typeface="Book Antiqua"/>
        <a:ea typeface=""/>
        <a:cs typeface=""/>
        <a:font script="Grek" typeface="Times New Roman"/>
        <a:font script="Cyrl" typeface="Times New Roman"/>
        <a:font script="Jpan" typeface="HGS明朝E"/>
        <a:font script="Hang" typeface="궁서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Book Antiqua"/>
        <a:ea typeface=""/>
        <a:cs typeface=""/>
        <a:font script="Grek" typeface="Times New Roman"/>
        <a:font script="Cyrl" typeface="Times New Roman"/>
        <a:font script="Jpan" typeface="HGS明朝E"/>
        <a:font script="Hang" typeface="돋움"/>
        <a:font script="Hans" typeface="宋体"/>
        <a:font script="Hant" typeface="新細明體"/>
        <a:font script="Arab" typeface="Times New Roman"/>
        <a:font script="Hebr" typeface="David"/>
        <a:font script="Thai" typeface="EucrosiaUPC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372</Words>
  <Characters>2125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TIK2</dc:creator>
  <cp:lastModifiedBy>TIK001</cp:lastModifiedBy>
  <cp:revision>5</cp:revision>
  <cp:lastPrinted>2018-07-30T07:10:00Z</cp:lastPrinted>
  <dcterms:created xsi:type="dcterms:W3CDTF">2026-06-04T08:33:00Z</dcterms:created>
  <dcterms:modified xsi:type="dcterms:W3CDTF">2026-07-02T08:03:00Z</dcterms:modified>
</cp:coreProperties>
</file>