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88B" w:rsidRDefault="000A188B" w:rsidP="000A188B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53717E2A" wp14:editId="4401E494">
            <wp:extent cx="499745" cy="531495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314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188B" w:rsidRDefault="000A188B" w:rsidP="000A188B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0A188B" w:rsidRDefault="000A188B" w:rsidP="000A188B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0A188B" w:rsidRDefault="000A188B" w:rsidP="000A188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A188B" w:rsidRDefault="000A188B" w:rsidP="000A188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0A188B" w:rsidRDefault="000A188B" w:rsidP="000A188B">
      <w:pPr>
        <w:tabs>
          <w:tab w:val="left" w:pos="3630"/>
        </w:tabs>
        <w:spacing w:after="0" w:line="240" w:lineRule="auto"/>
        <w:rPr>
          <w:rFonts w:ascii="Times New Roman" w:hAnsi="Times New Roman"/>
          <w:b/>
          <w:i/>
          <w:iCs/>
          <w:sz w:val="28"/>
          <w:szCs w:val="28"/>
        </w:rPr>
      </w:pPr>
    </w:p>
    <w:p w:rsidR="000A188B" w:rsidRDefault="000A188B" w:rsidP="000A188B">
      <w:pPr>
        <w:tabs>
          <w:tab w:val="left" w:pos="283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 декабря 2016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52-3</w:t>
      </w:r>
    </w:p>
    <w:p w:rsidR="000A188B" w:rsidRDefault="000A188B" w:rsidP="000A188B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0A188B" w:rsidRDefault="000A188B" w:rsidP="000A188B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A188B" w:rsidRDefault="000A188B" w:rsidP="000A188B">
      <w:pPr>
        <w:pStyle w:val="a7"/>
        <w:tabs>
          <w:tab w:val="left" w:pos="8550"/>
        </w:tabs>
        <w:spacing w:before="0" w:after="0"/>
        <w:ind w:left="1276" w:right="141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Об утверждении номенклатуры дел Территориальной избирательной комиссии Аксайского района Ростовской области на 2017 год</w:t>
      </w:r>
    </w:p>
    <w:p w:rsidR="000A188B" w:rsidRDefault="000A188B" w:rsidP="000A188B">
      <w:pPr>
        <w:pStyle w:val="a4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A188B" w:rsidRPr="000A188B" w:rsidRDefault="000A188B" w:rsidP="000A188B">
      <w:pPr>
        <w:pStyle w:val="a7"/>
        <w:tabs>
          <w:tab w:val="left" w:pos="9354"/>
        </w:tabs>
        <w:spacing w:before="0" w:after="0"/>
        <w:ind w:right="-2" w:firstLine="567"/>
        <w:jc w:val="both"/>
        <w:rPr>
          <w:rFonts w:ascii="Times New Roman" w:hAnsi="Times New Roman"/>
          <w:bCs/>
        </w:rPr>
      </w:pPr>
      <w:r w:rsidRPr="000A188B">
        <w:rPr>
          <w:rFonts w:ascii="Times New Roman" w:hAnsi="Times New Roman" w:cs="Times New Roman"/>
          <w:bCs/>
          <w:iCs/>
        </w:rPr>
        <w:t>Заслушав и обсудив информацию председателя комиссии В.И.</w:t>
      </w:r>
      <w:r w:rsidR="0038705E">
        <w:rPr>
          <w:rFonts w:ascii="Times New Roman" w:hAnsi="Times New Roman" w:cs="Times New Roman"/>
          <w:bCs/>
          <w:iCs/>
        </w:rPr>
        <w:t xml:space="preserve"> </w:t>
      </w:r>
      <w:bookmarkStart w:id="0" w:name="_GoBack"/>
      <w:bookmarkEnd w:id="0"/>
      <w:r w:rsidRPr="000A188B">
        <w:rPr>
          <w:rFonts w:ascii="Times New Roman" w:hAnsi="Times New Roman" w:cs="Times New Roman"/>
          <w:bCs/>
          <w:iCs/>
        </w:rPr>
        <w:t>Иванова, в целях создания методической основы для рациональной организации делопроизводства, упорядочения учета и обеспечении сохранности документов до их передачи на постоянное хранение в государственные, муниципальные архивы</w:t>
      </w:r>
      <w:r w:rsidRPr="000A188B">
        <w:rPr>
          <w:rFonts w:ascii="Times New Roman" w:hAnsi="Times New Roman"/>
          <w:bCs/>
        </w:rPr>
        <w:t>,</w:t>
      </w:r>
    </w:p>
    <w:p w:rsidR="000A188B" w:rsidRPr="000A188B" w:rsidRDefault="000A188B" w:rsidP="000A188B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0A188B" w:rsidRDefault="000A188B" w:rsidP="000A188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A188B">
        <w:rPr>
          <w:rFonts w:ascii="Times New Roman" w:hAnsi="Times New Roman"/>
          <w:color w:val="000000"/>
          <w:spacing w:val="1"/>
          <w:sz w:val="28"/>
          <w:szCs w:val="28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ПОСТАНОВЛЯЕТ:</w:t>
      </w:r>
    </w:p>
    <w:p w:rsidR="000A188B" w:rsidRDefault="000A188B" w:rsidP="000A188B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0A188B" w:rsidRDefault="000A188B" w:rsidP="000A188B">
      <w:pPr>
        <w:pStyle w:val="a7"/>
        <w:numPr>
          <w:ilvl w:val="0"/>
          <w:numId w:val="1"/>
        </w:numPr>
        <w:tabs>
          <w:tab w:val="left" w:pos="1134"/>
        </w:tabs>
        <w:suppressAutoHyphens w:val="0"/>
        <w:spacing w:before="0" w:after="0" w:line="360" w:lineRule="auto"/>
        <w:ind w:left="1134" w:right="-2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Утвердить номенклатуру дел Территориальной избирательной комиссии Аксайского района Ростовской области на 2017 год (Приложение).</w:t>
      </w:r>
    </w:p>
    <w:p w:rsidR="000A188B" w:rsidRDefault="000A188B" w:rsidP="000A188B">
      <w:pPr>
        <w:pStyle w:val="a6"/>
        <w:numPr>
          <w:ilvl w:val="0"/>
          <w:numId w:val="1"/>
        </w:numPr>
        <w:tabs>
          <w:tab w:val="left" w:pos="1134"/>
        </w:tabs>
        <w:spacing w:line="360" w:lineRule="auto"/>
        <w:ind w:left="1134" w:hanging="425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комиссии Колиуш И.Г.</w:t>
      </w:r>
    </w:p>
    <w:p w:rsidR="000A188B" w:rsidRDefault="000A188B" w:rsidP="000A188B">
      <w:pPr>
        <w:spacing w:after="0" w:line="24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0A188B" w:rsidRDefault="000A188B" w:rsidP="000A188B">
      <w:pPr>
        <w:spacing w:after="0" w:line="24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0A188B" w:rsidRDefault="000A188B" w:rsidP="000A188B">
      <w:pPr>
        <w:spacing w:after="0"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В.И. Иванов</w:t>
      </w:r>
    </w:p>
    <w:p w:rsidR="000A188B" w:rsidRDefault="000A188B" w:rsidP="000A188B">
      <w:pPr>
        <w:spacing w:after="0" w:line="480" w:lineRule="auto"/>
        <w:jc w:val="both"/>
        <w:rPr>
          <w:rFonts w:ascii="Arial" w:hAnsi="Arial"/>
          <w:sz w:val="20"/>
          <w:szCs w:val="24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И.Г. Колиуш</w:t>
      </w:r>
    </w:p>
    <w:sectPr w:rsidR="000A188B" w:rsidSect="00BA007C">
      <w:pgSz w:w="11906" w:h="16838" w:code="9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D309B3"/>
    <w:multiLevelType w:val="hybridMultilevel"/>
    <w:tmpl w:val="81FC0D3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8B"/>
    <w:rsid w:val="000A188B"/>
    <w:rsid w:val="00216DF5"/>
    <w:rsid w:val="0038705E"/>
    <w:rsid w:val="00414565"/>
    <w:rsid w:val="0052127E"/>
    <w:rsid w:val="005D5047"/>
    <w:rsid w:val="006D07E3"/>
    <w:rsid w:val="007D2D25"/>
    <w:rsid w:val="00832183"/>
    <w:rsid w:val="00A31043"/>
    <w:rsid w:val="00AE2AEF"/>
    <w:rsid w:val="00B96028"/>
    <w:rsid w:val="00BA007C"/>
    <w:rsid w:val="00CA23F3"/>
    <w:rsid w:val="00CB4C58"/>
    <w:rsid w:val="00D2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88B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0A188B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A188B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A188B"/>
  </w:style>
  <w:style w:type="paragraph" w:styleId="a6">
    <w:name w:val="List Paragraph"/>
    <w:basedOn w:val="a"/>
    <w:uiPriority w:val="34"/>
    <w:qFormat/>
    <w:rsid w:val="000A188B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ar-SA"/>
    </w:rPr>
  </w:style>
  <w:style w:type="paragraph" w:customStyle="1" w:styleId="a7">
    <w:name w:val="Заголовок"/>
    <w:basedOn w:val="a"/>
    <w:next w:val="a4"/>
    <w:rsid w:val="000A188B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0A18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A18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88B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0A188B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A188B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A188B"/>
  </w:style>
  <w:style w:type="paragraph" w:styleId="a6">
    <w:name w:val="List Paragraph"/>
    <w:basedOn w:val="a"/>
    <w:uiPriority w:val="34"/>
    <w:qFormat/>
    <w:rsid w:val="000A188B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ar-SA"/>
    </w:rPr>
  </w:style>
  <w:style w:type="paragraph" w:customStyle="1" w:styleId="a7">
    <w:name w:val="Заголовок"/>
    <w:basedOn w:val="a"/>
    <w:next w:val="a4"/>
    <w:rsid w:val="000A188B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0A18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A18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784</Characters>
  <Application>Microsoft Office Word</Application>
  <DocSecurity>0</DocSecurity>
  <Lines>6</Lines>
  <Paragraphs>1</Paragraphs>
  <ScaleCrop>false</ScaleCrop>
  <Company>Microsoft</Company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6</cp:revision>
  <dcterms:created xsi:type="dcterms:W3CDTF">2017-01-17T12:01:00Z</dcterms:created>
  <dcterms:modified xsi:type="dcterms:W3CDTF">2017-01-17T12:03:00Z</dcterms:modified>
</cp:coreProperties>
</file>