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748F6" w:rsidRDefault="00B748F6" w:rsidP="00B748F6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33EFC" w:rsidRDefault="00033EFC" w:rsidP="00B748F6">
      <w:pPr>
        <w:tabs>
          <w:tab w:val="left" w:pos="6750"/>
        </w:tabs>
        <w:rPr>
          <w:b/>
          <w:sz w:val="28"/>
          <w:szCs w:val="28"/>
        </w:rPr>
      </w:pPr>
    </w:p>
    <w:p w:rsidR="00B748F6" w:rsidRDefault="00033EFC" w:rsidP="00DD1F61">
      <w:pPr>
        <w:rPr>
          <w:sz w:val="28"/>
          <w:szCs w:val="28"/>
        </w:rPr>
      </w:pPr>
      <w:r>
        <w:rPr>
          <w:sz w:val="28"/>
          <w:szCs w:val="28"/>
        </w:rPr>
        <w:t>28 мая</w:t>
      </w:r>
      <w:r w:rsidR="00B748F6">
        <w:rPr>
          <w:sz w:val="28"/>
          <w:szCs w:val="28"/>
        </w:rPr>
        <w:t xml:space="preserve"> 201</w:t>
      </w:r>
      <w:r w:rsidR="000D296E">
        <w:rPr>
          <w:sz w:val="28"/>
          <w:szCs w:val="28"/>
        </w:rPr>
        <w:t>8</w:t>
      </w:r>
      <w:r w:rsidR="00B748F6">
        <w:rPr>
          <w:sz w:val="28"/>
          <w:szCs w:val="28"/>
        </w:rPr>
        <w:t xml:space="preserve"> г.</w:t>
      </w:r>
      <w:r w:rsidR="00DD1F61">
        <w:rPr>
          <w:sz w:val="28"/>
          <w:szCs w:val="28"/>
        </w:rPr>
        <w:tab/>
      </w:r>
      <w:r w:rsidR="00DD1F61">
        <w:rPr>
          <w:sz w:val="28"/>
          <w:szCs w:val="28"/>
        </w:rPr>
        <w:tab/>
      </w:r>
      <w:r w:rsidR="00DD1F61">
        <w:rPr>
          <w:sz w:val="28"/>
          <w:szCs w:val="28"/>
        </w:rPr>
        <w:tab/>
      </w:r>
      <w:r w:rsidR="00DD1F61">
        <w:rPr>
          <w:sz w:val="28"/>
          <w:szCs w:val="28"/>
        </w:rPr>
        <w:tab/>
      </w:r>
      <w:r w:rsidR="00DD1F61">
        <w:rPr>
          <w:sz w:val="28"/>
          <w:szCs w:val="28"/>
        </w:rPr>
        <w:tab/>
      </w:r>
      <w:r w:rsidR="00DD1F61">
        <w:rPr>
          <w:sz w:val="28"/>
          <w:szCs w:val="28"/>
        </w:rPr>
        <w:tab/>
      </w:r>
      <w:r w:rsidR="00DD1F61">
        <w:rPr>
          <w:sz w:val="28"/>
          <w:szCs w:val="28"/>
        </w:rPr>
        <w:tab/>
      </w:r>
      <w:r w:rsidR="00DD1F61">
        <w:rPr>
          <w:sz w:val="28"/>
          <w:szCs w:val="28"/>
        </w:rPr>
        <w:tab/>
      </w:r>
      <w:r w:rsidR="00DD1F61">
        <w:rPr>
          <w:sz w:val="28"/>
          <w:szCs w:val="28"/>
        </w:rPr>
        <w:tab/>
        <w:t xml:space="preserve">    </w:t>
      </w:r>
      <w:r w:rsidR="00B748F6">
        <w:rPr>
          <w:sz w:val="28"/>
          <w:szCs w:val="28"/>
        </w:rPr>
        <w:t xml:space="preserve">№ </w:t>
      </w:r>
      <w:r>
        <w:rPr>
          <w:sz w:val="28"/>
          <w:szCs w:val="28"/>
        </w:rPr>
        <w:t>104-131</w:t>
      </w:r>
    </w:p>
    <w:p w:rsidR="00B748F6" w:rsidRDefault="00B748F6" w:rsidP="00B748F6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B748F6" w:rsidRDefault="00B748F6" w:rsidP="00B748F6">
      <w:pPr>
        <w:tabs>
          <w:tab w:val="left" w:pos="6750"/>
        </w:tabs>
        <w:jc w:val="center"/>
        <w:rPr>
          <w:sz w:val="28"/>
          <w:szCs w:val="28"/>
        </w:rPr>
      </w:pPr>
    </w:p>
    <w:p w:rsidR="00B748F6" w:rsidRDefault="000C4471" w:rsidP="00DD1F61">
      <w:pPr>
        <w:ind w:left="1276" w:right="1275"/>
        <w:jc w:val="both"/>
        <w:rPr>
          <w:b/>
          <w:bCs/>
          <w:iCs/>
          <w:sz w:val="28"/>
          <w:szCs w:val="28"/>
        </w:rPr>
      </w:pPr>
      <w:r w:rsidRPr="000C4471">
        <w:rPr>
          <w:rFonts w:eastAsia="Lucida Sans Unicode"/>
          <w:b/>
          <w:bCs/>
          <w:kern w:val="2"/>
          <w:sz w:val="28"/>
          <w:szCs w:val="28"/>
        </w:rPr>
        <w:t xml:space="preserve">Об освобождении от должности секретаря Территориальной избирательной комиссии </w:t>
      </w:r>
      <w:r>
        <w:rPr>
          <w:rFonts w:eastAsia="Lucida Sans Unicode"/>
          <w:b/>
          <w:bCs/>
          <w:kern w:val="2"/>
          <w:sz w:val="28"/>
          <w:szCs w:val="28"/>
        </w:rPr>
        <w:t>Аксайского</w:t>
      </w:r>
      <w:r w:rsidR="006B3D71">
        <w:rPr>
          <w:rFonts w:eastAsia="Lucida Sans Unicode"/>
          <w:b/>
          <w:bCs/>
          <w:kern w:val="2"/>
          <w:sz w:val="28"/>
          <w:szCs w:val="28"/>
        </w:rPr>
        <w:t xml:space="preserve"> района Ростовской области</w:t>
      </w:r>
    </w:p>
    <w:p w:rsidR="000C4471" w:rsidRDefault="000C4471" w:rsidP="00B748F6">
      <w:pPr>
        <w:ind w:firstLine="851"/>
        <w:jc w:val="both"/>
        <w:rPr>
          <w:sz w:val="28"/>
        </w:rPr>
      </w:pPr>
    </w:p>
    <w:p w:rsidR="00B748F6" w:rsidRDefault="000C4471" w:rsidP="00DD1F61">
      <w:pPr>
        <w:ind w:firstLine="567"/>
        <w:jc w:val="both"/>
        <w:rPr>
          <w:bCs/>
          <w:iCs/>
          <w:sz w:val="28"/>
          <w:szCs w:val="28"/>
        </w:rPr>
      </w:pPr>
      <w:proofErr w:type="gramStart"/>
      <w:r w:rsidRPr="000C4471">
        <w:rPr>
          <w:sz w:val="28"/>
        </w:rPr>
        <w:t xml:space="preserve">На основании письменного заявления </w:t>
      </w:r>
      <w:r>
        <w:rPr>
          <w:sz w:val="28"/>
        </w:rPr>
        <w:t>Колиуш Ирины Георгиевны</w:t>
      </w:r>
      <w:r w:rsidRPr="000C4471">
        <w:rPr>
          <w:sz w:val="28"/>
        </w:rPr>
        <w:t xml:space="preserve"> </w:t>
      </w:r>
      <w:r w:rsidR="00DD1F61">
        <w:rPr>
          <w:sz w:val="28"/>
        </w:rPr>
        <w:br/>
      </w:r>
      <w:r w:rsidRPr="000C4471">
        <w:rPr>
          <w:sz w:val="28"/>
        </w:rPr>
        <w:t>(</w:t>
      </w:r>
      <w:proofErr w:type="spellStart"/>
      <w:r w:rsidRPr="000C4471">
        <w:rPr>
          <w:sz w:val="28"/>
        </w:rPr>
        <w:t>вх</w:t>
      </w:r>
      <w:proofErr w:type="spellEnd"/>
      <w:r w:rsidRPr="000C4471">
        <w:rPr>
          <w:sz w:val="28"/>
        </w:rPr>
        <w:t xml:space="preserve">. № </w:t>
      </w:r>
      <w:r>
        <w:rPr>
          <w:sz w:val="28"/>
        </w:rPr>
        <w:t>94</w:t>
      </w:r>
      <w:r w:rsidRPr="000C4471">
        <w:rPr>
          <w:sz w:val="28"/>
        </w:rPr>
        <w:t xml:space="preserve"> от </w:t>
      </w:r>
      <w:r>
        <w:rPr>
          <w:sz w:val="28"/>
        </w:rPr>
        <w:t>25</w:t>
      </w:r>
      <w:r w:rsidRPr="000C4471">
        <w:rPr>
          <w:sz w:val="28"/>
        </w:rPr>
        <w:t>.05.2018</w:t>
      </w:r>
      <w:r w:rsidR="00BC10FF">
        <w:rPr>
          <w:sz w:val="28"/>
        </w:rPr>
        <w:t xml:space="preserve"> г.</w:t>
      </w:r>
      <w:r w:rsidRPr="000C4471">
        <w:rPr>
          <w:sz w:val="28"/>
        </w:rPr>
        <w:t xml:space="preserve">) об освобождении от должности секретаря Территориальной избирательной комиссии </w:t>
      </w:r>
      <w:r>
        <w:rPr>
          <w:sz w:val="28"/>
        </w:rPr>
        <w:t>Аксайского</w:t>
      </w:r>
      <w:r w:rsidRPr="000C4471">
        <w:rPr>
          <w:sz w:val="28"/>
        </w:rPr>
        <w:t xml:space="preserve"> района Ростовской области, в соответствии с пунктом 13 статьи 28 Федерального закона от 12.06.2002</w:t>
      </w:r>
      <w:r w:rsidR="00DD1F61">
        <w:rPr>
          <w:sz w:val="28"/>
        </w:rPr>
        <w:t xml:space="preserve"> г.</w:t>
      </w:r>
      <w:r w:rsidRPr="000C4471">
        <w:rPr>
          <w:sz w:val="28"/>
        </w:rPr>
        <w:t xml:space="preserve"> №67-ФЗ «Об основных гарантиях избирательных прав и права на участи</w:t>
      </w:r>
      <w:r w:rsidR="00DD1F61">
        <w:rPr>
          <w:sz w:val="28"/>
        </w:rPr>
        <w:t>е в референдуме граждан Р</w:t>
      </w:r>
      <w:r w:rsidRPr="000C4471">
        <w:rPr>
          <w:sz w:val="28"/>
        </w:rPr>
        <w:t xml:space="preserve">оссийской </w:t>
      </w:r>
      <w:r w:rsidR="00DD1F61">
        <w:rPr>
          <w:sz w:val="28"/>
        </w:rPr>
        <w:t>Федерации</w:t>
      </w:r>
      <w:r w:rsidRPr="000C4471">
        <w:rPr>
          <w:sz w:val="28"/>
        </w:rPr>
        <w:t>»</w:t>
      </w:r>
      <w:r w:rsidR="00B748F6">
        <w:rPr>
          <w:sz w:val="28"/>
        </w:rPr>
        <w:t>,</w:t>
      </w:r>
      <w:proofErr w:type="gramEnd"/>
    </w:p>
    <w:p w:rsidR="00B748F6" w:rsidRPr="0072738C" w:rsidRDefault="00B748F6" w:rsidP="00B748F6">
      <w:pPr>
        <w:jc w:val="both"/>
        <w:rPr>
          <w:sz w:val="28"/>
          <w:szCs w:val="28"/>
        </w:rPr>
      </w:pPr>
    </w:p>
    <w:p w:rsidR="00B748F6" w:rsidRDefault="00B748F6" w:rsidP="00B748F6">
      <w:pPr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sz w:val="28"/>
          <w:szCs w:val="28"/>
        </w:rPr>
        <w:t>ПОСТАНОВЛЯЕТ:</w:t>
      </w:r>
    </w:p>
    <w:p w:rsidR="00B748F6" w:rsidRDefault="00B748F6" w:rsidP="00B748F6">
      <w:pPr>
        <w:spacing w:line="360" w:lineRule="auto"/>
        <w:jc w:val="center"/>
        <w:rPr>
          <w:i/>
          <w:iCs/>
          <w:sz w:val="28"/>
          <w:szCs w:val="28"/>
        </w:rPr>
      </w:pPr>
    </w:p>
    <w:p w:rsidR="000C4471" w:rsidRPr="000C4471" w:rsidRDefault="000C4471" w:rsidP="00DD1F61">
      <w:pPr>
        <w:pStyle w:val="a6"/>
        <w:numPr>
          <w:ilvl w:val="0"/>
          <w:numId w:val="5"/>
        </w:numPr>
        <w:tabs>
          <w:tab w:val="left" w:pos="993"/>
        </w:tabs>
        <w:ind w:left="993" w:hanging="426"/>
        <w:rPr>
          <w:sz w:val="28"/>
          <w:szCs w:val="24"/>
        </w:rPr>
      </w:pPr>
      <w:r w:rsidRPr="000C4471">
        <w:rPr>
          <w:sz w:val="28"/>
          <w:szCs w:val="24"/>
        </w:rPr>
        <w:t xml:space="preserve">Освободить от должности секретаря Территориальной избирательной комиссии </w:t>
      </w:r>
      <w:r>
        <w:rPr>
          <w:sz w:val="28"/>
          <w:szCs w:val="24"/>
        </w:rPr>
        <w:t>Аксайского</w:t>
      </w:r>
      <w:r w:rsidRPr="000C4471">
        <w:rPr>
          <w:sz w:val="28"/>
          <w:szCs w:val="24"/>
        </w:rPr>
        <w:t xml:space="preserve"> района ростовской области </w:t>
      </w:r>
      <w:r>
        <w:rPr>
          <w:sz w:val="28"/>
          <w:szCs w:val="24"/>
        </w:rPr>
        <w:t>Колиуш Ирину Георгиевну</w:t>
      </w:r>
      <w:r w:rsidRPr="000C4471">
        <w:rPr>
          <w:sz w:val="28"/>
          <w:szCs w:val="24"/>
        </w:rPr>
        <w:t xml:space="preserve">. </w:t>
      </w:r>
    </w:p>
    <w:p w:rsidR="000C4471" w:rsidRPr="000C4471" w:rsidRDefault="000C4471" w:rsidP="00DD1F61">
      <w:pPr>
        <w:pStyle w:val="a6"/>
        <w:numPr>
          <w:ilvl w:val="0"/>
          <w:numId w:val="5"/>
        </w:numPr>
        <w:tabs>
          <w:tab w:val="left" w:pos="993"/>
        </w:tabs>
        <w:ind w:left="993" w:hanging="426"/>
        <w:rPr>
          <w:sz w:val="28"/>
          <w:szCs w:val="24"/>
        </w:rPr>
      </w:pPr>
      <w:r w:rsidRPr="000C4471">
        <w:rPr>
          <w:sz w:val="28"/>
          <w:szCs w:val="24"/>
        </w:rPr>
        <w:t>Направить настоящее постановление в Избирательную комиссию Ростовской области.</w:t>
      </w:r>
    </w:p>
    <w:p w:rsidR="00B748F6" w:rsidRDefault="00FD5A38" w:rsidP="00B748F6">
      <w:pPr>
        <w:pStyle w:val="a6"/>
        <w:tabs>
          <w:tab w:val="left" w:pos="720"/>
        </w:tabs>
        <w:ind w:left="709" w:firstLine="0"/>
        <w:rPr>
          <w:iCs/>
          <w:sz w:val="28"/>
          <w:szCs w:val="28"/>
        </w:rPr>
      </w:pPr>
      <w:r>
        <w:rPr>
          <w:bCs/>
          <w:iCs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2.95pt;margin-top:14.4pt;width:51.75pt;height:39.75pt;z-index:251658240;mso-position-horizontal-relative:text;mso-position-vertical-relative:text">
            <v:imagedata r:id="rId7" o:title="" croptop="7676f" cropbottom="16345f" cropleft="7512f" cropright="20466f"/>
          </v:shape>
          <o:OLEObject Type="Embed" ProgID="PBrush" ShapeID="_x0000_s1026" DrawAspect="Content" ObjectID="_1589101379" r:id="rId8"/>
        </w:pict>
      </w:r>
    </w:p>
    <w:p w:rsidR="00B748F6" w:rsidRDefault="00B748F6" w:rsidP="00B748F6">
      <w:pPr>
        <w:jc w:val="both"/>
        <w:rPr>
          <w:i/>
          <w:iCs/>
          <w:sz w:val="28"/>
          <w:szCs w:val="28"/>
        </w:rPr>
      </w:pPr>
    </w:p>
    <w:p w:rsidR="00B748F6" w:rsidRDefault="00FD5A38" w:rsidP="00DD1F6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0DE0769" wp14:editId="30CEF886">
            <wp:simplePos x="0" y="0"/>
            <wp:positionH relativeFrom="column">
              <wp:posOffset>2287411</wp:posOffset>
            </wp:positionH>
            <wp:positionV relativeFrom="paragraph">
              <wp:posOffset>128905</wp:posOffset>
            </wp:positionV>
            <wp:extent cx="929640" cy="67545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6545" y1="53769" x2="6545" y2="53769"/>
                                  <a14:foregroundMark x1="45091" y1="23618" x2="45091" y2="23618"/>
                                  <a14:foregroundMark x1="39273" y1="34171" x2="39273" y2="34171"/>
                                  <a14:foregroundMark x1="64000" y1="21106" x2="64000" y2="21106"/>
                                  <a14:foregroundMark x1="57455" y1="32663" x2="57455" y2="32663"/>
                                  <a14:foregroundMark x1="76364" y1="19598" x2="76364" y2="19598"/>
                                  <a14:foregroundMark x1="40000" y1="53769" x2="40000" y2="53769"/>
                                  <a14:foregroundMark x1="9455" y1="68342" x2="9455" y2="68342"/>
                                  <a14:foregroundMark x1="54545" y1="43216" x2="54545" y2="43216"/>
                                  <a14:foregroundMark x1="51636" y1="26131" x2="51636" y2="2613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67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8F6">
        <w:rPr>
          <w:bCs/>
          <w:iCs/>
          <w:sz w:val="28"/>
          <w:szCs w:val="28"/>
        </w:rPr>
        <w:t>Председатель комиссии</w:t>
      </w:r>
      <w:r w:rsidR="00B748F6">
        <w:rPr>
          <w:bCs/>
          <w:iCs/>
          <w:sz w:val="28"/>
          <w:szCs w:val="28"/>
        </w:rPr>
        <w:tab/>
      </w:r>
      <w:r w:rsidR="00B748F6">
        <w:rPr>
          <w:bCs/>
          <w:iCs/>
          <w:sz w:val="28"/>
          <w:szCs w:val="28"/>
        </w:rPr>
        <w:tab/>
      </w:r>
      <w:r w:rsidR="00B748F6">
        <w:rPr>
          <w:bCs/>
          <w:iCs/>
          <w:sz w:val="28"/>
          <w:szCs w:val="28"/>
        </w:rPr>
        <w:tab/>
      </w:r>
      <w:r w:rsidR="00B748F6">
        <w:rPr>
          <w:bCs/>
          <w:iCs/>
          <w:sz w:val="28"/>
          <w:szCs w:val="28"/>
        </w:rPr>
        <w:tab/>
      </w:r>
      <w:r w:rsidR="00B748F6">
        <w:rPr>
          <w:bCs/>
          <w:iCs/>
          <w:sz w:val="28"/>
          <w:szCs w:val="28"/>
        </w:rPr>
        <w:tab/>
      </w:r>
      <w:r w:rsidR="00092A98">
        <w:rPr>
          <w:bCs/>
          <w:iCs/>
          <w:sz w:val="28"/>
          <w:szCs w:val="28"/>
        </w:rPr>
        <w:t>А.А. Малинникова</w:t>
      </w:r>
    </w:p>
    <w:p w:rsidR="00B748F6" w:rsidRPr="006B3D71" w:rsidRDefault="00B748F6" w:rsidP="00DD1F61">
      <w:pPr>
        <w:spacing w:line="480" w:lineRule="auto"/>
        <w:jc w:val="both"/>
        <w:rPr>
          <w:color w:val="000000" w:themeColor="text1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bookmarkStart w:id="0" w:name="_GoBack"/>
      <w:bookmarkEnd w:id="0"/>
      <w:r>
        <w:rPr>
          <w:bCs/>
          <w:iCs/>
          <w:sz w:val="28"/>
          <w:szCs w:val="28"/>
        </w:rPr>
        <w:tab/>
        <w:t>И.Г. Колиуш</w:t>
      </w:r>
    </w:p>
    <w:sectPr w:rsidR="00B748F6" w:rsidRPr="006B3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00803"/>
    <w:multiLevelType w:val="hybridMultilevel"/>
    <w:tmpl w:val="FA648024"/>
    <w:lvl w:ilvl="0" w:tplc="CCBAA1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00876B5"/>
    <w:multiLevelType w:val="hybridMultilevel"/>
    <w:tmpl w:val="ACDE2B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3937536"/>
    <w:multiLevelType w:val="hybridMultilevel"/>
    <w:tmpl w:val="45D2D8FC"/>
    <w:lvl w:ilvl="0" w:tplc="FA820D4C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DA27C5"/>
    <w:multiLevelType w:val="hybridMultilevel"/>
    <w:tmpl w:val="EBFEF6B0"/>
    <w:lvl w:ilvl="0" w:tplc="1B225BD8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F5"/>
    <w:rsid w:val="00033EFC"/>
    <w:rsid w:val="00092A98"/>
    <w:rsid w:val="000C4471"/>
    <w:rsid w:val="000D296E"/>
    <w:rsid w:val="004E77B2"/>
    <w:rsid w:val="005D2254"/>
    <w:rsid w:val="006170AF"/>
    <w:rsid w:val="0066642B"/>
    <w:rsid w:val="006B3D71"/>
    <w:rsid w:val="0072738C"/>
    <w:rsid w:val="007B44E2"/>
    <w:rsid w:val="00B748F6"/>
    <w:rsid w:val="00BC10FF"/>
    <w:rsid w:val="00CC00F5"/>
    <w:rsid w:val="00D66420"/>
    <w:rsid w:val="00DD1F61"/>
    <w:rsid w:val="00DF4286"/>
    <w:rsid w:val="00EE014B"/>
    <w:rsid w:val="00FA47D9"/>
    <w:rsid w:val="00FD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8</cp:revision>
  <cp:lastPrinted>2018-05-28T16:48:00Z</cp:lastPrinted>
  <dcterms:created xsi:type="dcterms:W3CDTF">2018-05-28T16:33:00Z</dcterms:created>
  <dcterms:modified xsi:type="dcterms:W3CDTF">2018-05-29T09:17:00Z</dcterms:modified>
</cp:coreProperties>
</file>