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5C2" w:rsidRDefault="002355C2" w:rsidP="002355C2">
      <w:pPr>
        <w:pStyle w:val="a3"/>
        <w:spacing w:before="0" w:after="0"/>
        <w:jc w:val="center"/>
        <w:rPr>
          <w:b/>
          <w:sz w:val="32"/>
        </w:rPr>
      </w:pPr>
      <w:r>
        <w:rPr>
          <w:noProof/>
          <w:lang w:eastAsia="ru-RU"/>
        </w:rPr>
        <w:drawing>
          <wp:inline distT="0" distB="0" distL="0" distR="0">
            <wp:extent cx="504825" cy="5334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825" cy="533400"/>
                    </a:xfrm>
                    <a:prstGeom prst="rect">
                      <a:avLst/>
                    </a:prstGeom>
                    <a:solidFill>
                      <a:srgbClr val="FFFFFF"/>
                    </a:solidFill>
                    <a:ln>
                      <a:noFill/>
                    </a:ln>
                  </pic:spPr>
                </pic:pic>
              </a:graphicData>
            </a:graphic>
          </wp:inline>
        </w:drawing>
      </w:r>
    </w:p>
    <w:p w:rsidR="002355C2" w:rsidRDefault="002355C2" w:rsidP="002355C2">
      <w:pPr>
        <w:pStyle w:val="a3"/>
        <w:spacing w:before="0" w:after="0"/>
        <w:jc w:val="center"/>
        <w:rPr>
          <w:b/>
          <w:sz w:val="32"/>
        </w:rPr>
      </w:pPr>
      <w:r>
        <w:rPr>
          <w:b/>
          <w:sz w:val="32"/>
        </w:rPr>
        <w:t>ТЕРРИТОРИАЛЬНАЯ  ИЗБИРАТЕЛЬНАЯ  КОМИССИЯ</w:t>
      </w:r>
    </w:p>
    <w:p w:rsidR="002355C2" w:rsidRDefault="002355C2" w:rsidP="002355C2">
      <w:pPr>
        <w:jc w:val="center"/>
        <w:rPr>
          <w:rFonts w:ascii="Times New Roman" w:hAnsi="Times New Roman"/>
          <w:b/>
          <w:sz w:val="32"/>
        </w:rPr>
      </w:pPr>
      <w:r>
        <w:rPr>
          <w:rFonts w:ascii="Times New Roman" w:hAnsi="Times New Roman"/>
          <w:b/>
          <w:sz w:val="32"/>
        </w:rPr>
        <w:t>АКСАЙСКОГО  РАЙОНА  РОСТОВСКОЙ  ОБЛАСТИ</w:t>
      </w:r>
    </w:p>
    <w:p w:rsidR="002355C2" w:rsidRDefault="002355C2" w:rsidP="002355C2">
      <w:pPr>
        <w:tabs>
          <w:tab w:val="left" w:pos="3630"/>
        </w:tabs>
        <w:jc w:val="center"/>
        <w:rPr>
          <w:rFonts w:ascii="Times New Roman" w:hAnsi="Times New Roman"/>
          <w:b/>
          <w:sz w:val="28"/>
          <w:szCs w:val="28"/>
        </w:rPr>
      </w:pPr>
    </w:p>
    <w:p w:rsidR="002355C2" w:rsidRDefault="002355C2" w:rsidP="002355C2">
      <w:pPr>
        <w:tabs>
          <w:tab w:val="left" w:pos="3630"/>
        </w:tabs>
        <w:jc w:val="center"/>
        <w:rPr>
          <w:rFonts w:ascii="Times New Roman" w:hAnsi="Times New Roman"/>
          <w:b/>
          <w:sz w:val="28"/>
          <w:szCs w:val="28"/>
        </w:rPr>
      </w:pPr>
      <w:r>
        <w:rPr>
          <w:rFonts w:ascii="Times New Roman" w:hAnsi="Times New Roman"/>
          <w:b/>
          <w:sz w:val="28"/>
          <w:szCs w:val="28"/>
        </w:rPr>
        <w:t>ПОСТАНОВЛЕНИЕ</w:t>
      </w:r>
    </w:p>
    <w:p w:rsidR="002355C2" w:rsidRDefault="00E50121" w:rsidP="002355C2">
      <w:pPr>
        <w:tabs>
          <w:tab w:val="left" w:pos="2552"/>
        </w:tabs>
        <w:rPr>
          <w:rFonts w:ascii="Times New Roman" w:hAnsi="Times New Roman"/>
          <w:color w:val="000000" w:themeColor="text1"/>
          <w:sz w:val="28"/>
          <w:szCs w:val="28"/>
        </w:rPr>
      </w:pPr>
      <w:r>
        <w:rPr>
          <w:rFonts w:ascii="Times New Roman" w:hAnsi="Times New Roman"/>
          <w:iCs/>
          <w:sz w:val="28"/>
          <w:szCs w:val="28"/>
        </w:rPr>
        <w:t>20</w:t>
      </w:r>
      <w:r w:rsidR="009E1C2D">
        <w:rPr>
          <w:rFonts w:ascii="Times New Roman" w:hAnsi="Times New Roman"/>
          <w:iCs/>
          <w:sz w:val="28"/>
          <w:szCs w:val="28"/>
        </w:rPr>
        <w:t xml:space="preserve"> </w:t>
      </w:r>
      <w:r>
        <w:rPr>
          <w:rFonts w:ascii="Times New Roman" w:hAnsi="Times New Roman"/>
          <w:iCs/>
          <w:sz w:val="28"/>
          <w:szCs w:val="28"/>
        </w:rPr>
        <w:t>февраля</w:t>
      </w:r>
      <w:r w:rsidR="009E1C2D">
        <w:rPr>
          <w:rFonts w:ascii="Times New Roman" w:hAnsi="Times New Roman"/>
          <w:iCs/>
          <w:sz w:val="28"/>
          <w:szCs w:val="28"/>
        </w:rPr>
        <w:t xml:space="preserve"> 202</w:t>
      </w:r>
      <w:r w:rsidR="00197F01">
        <w:rPr>
          <w:rFonts w:ascii="Times New Roman" w:hAnsi="Times New Roman"/>
          <w:iCs/>
          <w:sz w:val="28"/>
          <w:szCs w:val="28"/>
        </w:rPr>
        <w:t>1</w:t>
      </w:r>
      <w:r w:rsidR="001A06B1">
        <w:rPr>
          <w:rFonts w:ascii="Times New Roman" w:hAnsi="Times New Roman"/>
          <w:iCs/>
          <w:sz w:val="28"/>
          <w:szCs w:val="28"/>
        </w:rPr>
        <w:t xml:space="preserve"> г.</w:t>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FB495E">
        <w:rPr>
          <w:rFonts w:ascii="Times New Roman" w:hAnsi="Times New Roman"/>
          <w:color w:val="000000" w:themeColor="text1"/>
          <w:sz w:val="28"/>
          <w:szCs w:val="28"/>
        </w:rPr>
        <w:t xml:space="preserve">    </w:t>
      </w:r>
      <w:r w:rsidR="0038662A">
        <w:rPr>
          <w:rFonts w:ascii="Times New Roman" w:hAnsi="Times New Roman"/>
          <w:color w:val="000000" w:themeColor="text1"/>
          <w:sz w:val="28"/>
          <w:szCs w:val="28"/>
        </w:rPr>
        <w:t xml:space="preserve">    </w:t>
      </w:r>
      <w:r w:rsidR="00FB495E">
        <w:rPr>
          <w:rFonts w:ascii="Times New Roman" w:hAnsi="Times New Roman"/>
          <w:color w:val="000000" w:themeColor="text1"/>
          <w:sz w:val="28"/>
          <w:szCs w:val="28"/>
        </w:rPr>
        <w:t xml:space="preserve">    </w:t>
      </w:r>
      <w:r w:rsidR="002355C2">
        <w:rPr>
          <w:rFonts w:ascii="Times New Roman" w:hAnsi="Times New Roman"/>
          <w:color w:val="000000" w:themeColor="text1"/>
          <w:sz w:val="28"/>
          <w:szCs w:val="28"/>
        </w:rPr>
        <w:t xml:space="preserve">№ </w:t>
      </w:r>
      <w:r>
        <w:rPr>
          <w:rFonts w:ascii="Times New Roman" w:hAnsi="Times New Roman"/>
          <w:color w:val="000000" w:themeColor="text1"/>
          <w:sz w:val="28"/>
          <w:szCs w:val="28"/>
        </w:rPr>
        <w:t>2-</w:t>
      </w:r>
      <w:r w:rsidR="00404ADA">
        <w:rPr>
          <w:rFonts w:ascii="Times New Roman" w:hAnsi="Times New Roman"/>
          <w:color w:val="000000" w:themeColor="text1"/>
          <w:sz w:val="28"/>
          <w:szCs w:val="28"/>
        </w:rPr>
        <w:t>4</w:t>
      </w:r>
    </w:p>
    <w:p w:rsidR="002355C2" w:rsidRDefault="002355C2" w:rsidP="002355C2">
      <w:pPr>
        <w:tabs>
          <w:tab w:val="left" w:pos="6750"/>
        </w:tabs>
        <w:jc w:val="center"/>
        <w:rPr>
          <w:rFonts w:ascii="Times New Roman" w:hAnsi="Times New Roman"/>
          <w:sz w:val="28"/>
          <w:szCs w:val="28"/>
        </w:rPr>
      </w:pPr>
      <w:r>
        <w:rPr>
          <w:rFonts w:ascii="Times New Roman" w:hAnsi="Times New Roman"/>
          <w:sz w:val="28"/>
          <w:szCs w:val="28"/>
        </w:rPr>
        <w:t>г. Аксай</w:t>
      </w:r>
    </w:p>
    <w:p w:rsidR="001C532A" w:rsidRDefault="001C532A" w:rsidP="00510720">
      <w:pPr>
        <w:pStyle w:val="ConsNormal"/>
        <w:widowControl/>
        <w:ind w:right="0" w:firstLine="0"/>
        <w:jc w:val="both"/>
        <w:rPr>
          <w:rFonts w:ascii="Times New Roman" w:hAnsi="Times New Roman"/>
          <w:sz w:val="28"/>
          <w:szCs w:val="28"/>
        </w:rPr>
      </w:pPr>
    </w:p>
    <w:p w:rsidR="009E1C2D" w:rsidRDefault="009E1C2D" w:rsidP="0038662A">
      <w:pPr>
        <w:ind w:left="1418" w:right="1700"/>
        <w:jc w:val="both"/>
        <w:rPr>
          <w:rFonts w:ascii="Times New Roman" w:eastAsia="Times New Roman" w:hAnsi="Times New Roman"/>
          <w:b/>
          <w:sz w:val="28"/>
          <w:szCs w:val="28"/>
        </w:rPr>
      </w:pPr>
      <w:r w:rsidRPr="0040414A">
        <w:rPr>
          <w:rFonts w:ascii="Times New Roman" w:eastAsia="Times New Roman" w:hAnsi="Times New Roman"/>
          <w:b/>
          <w:sz w:val="28"/>
          <w:szCs w:val="28"/>
        </w:rPr>
        <w:t>О</w:t>
      </w:r>
      <w:r>
        <w:rPr>
          <w:rFonts w:ascii="Times New Roman" w:eastAsia="Times New Roman" w:hAnsi="Times New Roman"/>
          <w:b/>
          <w:sz w:val="28"/>
          <w:szCs w:val="28"/>
        </w:rPr>
        <w:t xml:space="preserve"> схеме </w:t>
      </w:r>
      <w:r w:rsidR="00197F01">
        <w:rPr>
          <w:rFonts w:ascii="Times New Roman" w:eastAsia="Times New Roman" w:hAnsi="Times New Roman"/>
          <w:b/>
          <w:sz w:val="28"/>
          <w:szCs w:val="28"/>
        </w:rPr>
        <w:t>многомандатных</w:t>
      </w:r>
      <w:r w:rsidRPr="0040414A">
        <w:rPr>
          <w:rFonts w:ascii="Times New Roman" w:eastAsia="Times New Roman" w:hAnsi="Times New Roman"/>
          <w:b/>
          <w:sz w:val="28"/>
          <w:szCs w:val="28"/>
        </w:rPr>
        <w:t xml:space="preserve"> избирательных округов</w:t>
      </w:r>
      <w:r>
        <w:rPr>
          <w:rFonts w:ascii="Times New Roman" w:eastAsia="Times New Roman" w:hAnsi="Times New Roman"/>
          <w:b/>
          <w:sz w:val="28"/>
          <w:szCs w:val="28"/>
        </w:rPr>
        <w:t xml:space="preserve"> для проведения выборов депутатов </w:t>
      </w:r>
      <w:r w:rsidRPr="0040414A">
        <w:rPr>
          <w:rFonts w:ascii="Times New Roman" w:eastAsia="Times New Roman" w:hAnsi="Times New Roman"/>
          <w:b/>
          <w:sz w:val="28"/>
          <w:szCs w:val="28"/>
        </w:rPr>
        <w:t>Собрания депутатов</w:t>
      </w:r>
      <w:r>
        <w:rPr>
          <w:rFonts w:ascii="Times New Roman" w:eastAsia="Times New Roman" w:hAnsi="Times New Roman"/>
          <w:b/>
          <w:sz w:val="28"/>
          <w:szCs w:val="28"/>
        </w:rPr>
        <w:t xml:space="preserve"> </w:t>
      </w:r>
      <w:r w:rsidR="00E50121">
        <w:rPr>
          <w:rFonts w:ascii="Times New Roman" w:eastAsia="Times New Roman" w:hAnsi="Times New Roman"/>
          <w:b/>
          <w:sz w:val="28"/>
          <w:szCs w:val="28"/>
        </w:rPr>
        <w:t>Большелогского</w:t>
      </w:r>
      <w:r>
        <w:rPr>
          <w:rFonts w:ascii="Times New Roman" w:eastAsia="Times New Roman" w:hAnsi="Times New Roman"/>
          <w:b/>
          <w:sz w:val="28"/>
          <w:szCs w:val="28"/>
        </w:rPr>
        <w:t xml:space="preserve"> </w:t>
      </w:r>
      <w:r w:rsidR="00197F01">
        <w:rPr>
          <w:rFonts w:ascii="Times New Roman" w:eastAsia="Times New Roman" w:hAnsi="Times New Roman"/>
          <w:b/>
          <w:sz w:val="28"/>
          <w:szCs w:val="28"/>
        </w:rPr>
        <w:t xml:space="preserve">сельского </w:t>
      </w:r>
      <w:r>
        <w:rPr>
          <w:rFonts w:ascii="Times New Roman" w:eastAsia="Times New Roman" w:hAnsi="Times New Roman"/>
          <w:b/>
          <w:sz w:val="28"/>
          <w:szCs w:val="28"/>
        </w:rPr>
        <w:t>поселения</w:t>
      </w:r>
      <w:r w:rsidRPr="0040414A">
        <w:rPr>
          <w:rFonts w:ascii="Times New Roman" w:eastAsia="Times New Roman" w:hAnsi="Times New Roman"/>
          <w:b/>
          <w:sz w:val="28"/>
          <w:szCs w:val="28"/>
        </w:rPr>
        <w:t xml:space="preserve"> </w:t>
      </w:r>
    </w:p>
    <w:p w:rsidR="009E1C2D" w:rsidRDefault="009E1C2D" w:rsidP="009E1C2D">
      <w:pPr>
        <w:jc w:val="center"/>
        <w:rPr>
          <w:rFonts w:ascii="Times New Roman" w:eastAsia="Times New Roman" w:hAnsi="Times New Roman"/>
          <w:b/>
          <w:sz w:val="28"/>
          <w:szCs w:val="28"/>
        </w:rPr>
      </w:pPr>
    </w:p>
    <w:p w:rsidR="00282A1C" w:rsidRDefault="009E1C2D" w:rsidP="00282A1C">
      <w:pPr>
        <w:ind w:firstLine="567"/>
        <w:jc w:val="both"/>
        <w:rPr>
          <w:rFonts w:ascii="Times New Roman" w:eastAsia="Times New Roman" w:hAnsi="Times New Roman"/>
          <w:sz w:val="28"/>
          <w:szCs w:val="28"/>
        </w:rPr>
      </w:pPr>
      <w:r w:rsidRPr="0040414A">
        <w:rPr>
          <w:rFonts w:ascii="Times New Roman" w:eastAsia="Times New Roman" w:hAnsi="Times New Roman"/>
          <w:sz w:val="28"/>
          <w:szCs w:val="28"/>
        </w:rPr>
        <w:t xml:space="preserve">В соответствии со статьей 18 Федерального закона от </w:t>
      </w:r>
      <w:r w:rsidR="00AB538A" w:rsidRPr="0040414A">
        <w:rPr>
          <w:rFonts w:ascii="Times New Roman" w:eastAsia="Times New Roman" w:hAnsi="Times New Roman"/>
          <w:sz w:val="28"/>
          <w:szCs w:val="28"/>
        </w:rPr>
        <w:t>12.06.2002 №</w:t>
      </w:r>
      <w:r w:rsidRPr="0040414A">
        <w:rPr>
          <w:rFonts w:ascii="Times New Roman" w:eastAsia="Times New Roman" w:hAnsi="Times New Roman"/>
          <w:sz w:val="28"/>
          <w:szCs w:val="28"/>
        </w:rPr>
        <w:t xml:space="preserve"> 67-ФЗ «Об основных гарантиях избирательных прав и права на участие </w:t>
      </w:r>
      <w:r>
        <w:rPr>
          <w:rFonts w:ascii="Times New Roman" w:eastAsia="Times New Roman" w:hAnsi="Times New Roman"/>
          <w:sz w:val="28"/>
          <w:szCs w:val="28"/>
        </w:rPr>
        <w:br/>
      </w:r>
      <w:r w:rsidRPr="0040414A">
        <w:rPr>
          <w:rFonts w:ascii="Times New Roman" w:eastAsia="Times New Roman" w:hAnsi="Times New Roman"/>
          <w:sz w:val="28"/>
          <w:szCs w:val="28"/>
        </w:rPr>
        <w:t xml:space="preserve">в референдуме граждан Российской Федерации», статьей 11 Областного закона </w:t>
      </w:r>
      <w:r>
        <w:rPr>
          <w:rFonts w:ascii="Times New Roman" w:eastAsia="Times New Roman" w:hAnsi="Times New Roman"/>
          <w:sz w:val="28"/>
          <w:szCs w:val="28"/>
        </w:rPr>
        <w:t>от 12 мая 2016 г. № 525-</w:t>
      </w:r>
      <w:r w:rsidR="00AB538A">
        <w:rPr>
          <w:rFonts w:ascii="Times New Roman" w:eastAsia="Times New Roman" w:hAnsi="Times New Roman"/>
          <w:sz w:val="28"/>
          <w:szCs w:val="28"/>
        </w:rPr>
        <w:t>ЗС «</w:t>
      </w:r>
      <w:r w:rsidRPr="0040414A">
        <w:rPr>
          <w:rFonts w:ascii="Times New Roman" w:eastAsia="Times New Roman" w:hAnsi="Times New Roman"/>
          <w:sz w:val="28"/>
          <w:szCs w:val="28"/>
        </w:rPr>
        <w:t>О выборах и референдумах в Ростовской области</w:t>
      </w:r>
      <w:r>
        <w:rPr>
          <w:rFonts w:ascii="Times New Roman" w:eastAsia="Times New Roman" w:hAnsi="Times New Roman"/>
          <w:sz w:val="28"/>
          <w:szCs w:val="28"/>
        </w:rPr>
        <w:t>»</w:t>
      </w:r>
      <w:r w:rsidR="00282A1C">
        <w:rPr>
          <w:rFonts w:ascii="Times New Roman" w:eastAsia="Times New Roman" w:hAnsi="Times New Roman"/>
          <w:sz w:val="28"/>
          <w:szCs w:val="28"/>
        </w:rPr>
        <w:t>,</w:t>
      </w:r>
    </w:p>
    <w:p w:rsidR="00282A1C" w:rsidRDefault="00282A1C" w:rsidP="00282A1C">
      <w:pPr>
        <w:ind w:firstLine="567"/>
        <w:jc w:val="both"/>
        <w:rPr>
          <w:rFonts w:ascii="Times New Roman" w:eastAsia="Times New Roman" w:hAnsi="Times New Roman"/>
          <w:sz w:val="28"/>
          <w:szCs w:val="28"/>
        </w:rPr>
      </w:pPr>
    </w:p>
    <w:p w:rsidR="00282A1C" w:rsidRPr="00282A1C" w:rsidRDefault="00282A1C" w:rsidP="00282A1C">
      <w:pPr>
        <w:jc w:val="both"/>
        <w:rPr>
          <w:rFonts w:ascii="Times New Roman" w:hAnsi="Times New Roman"/>
          <w:sz w:val="28"/>
          <w:szCs w:val="28"/>
        </w:rPr>
      </w:pPr>
      <w:r w:rsidRPr="00282A1C">
        <w:rPr>
          <w:rFonts w:ascii="Times New Roman" w:hAnsi="Times New Roman"/>
          <w:sz w:val="28"/>
          <w:szCs w:val="28"/>
        </w:rPr>
        <w:t>Территориальная избирательная комиссия Аксайского района Ростовской области ПОСТАНОВЛЯЕТ:</w:t>
      </w:r>
    </w:p>
    <w:p w:rsidR="009E1C2D" w:rsidRPr="0040414A" w:rsidRDefault="009E1C2D" w:rsidP="009E1C2D">
      <w:pPr>
        <w:tabs>
          <w:tab w:val="left" w:pos="7920"/>
        </w:tabs>
        <w:ind w:right="-82"/>
        <w:jc w:val="both"/>
        <w:rPr>
          <w:rFonts w:ascii="Times New Roman" w:eastAsia="Times New Roman" w:hAnsi="Times New Roman"/>
          <w:sz w:val="28"/>
          <w:szCs w:val="28"/>
        </w:rPr>
      </w:pPr>
    </w:p>
    <w:p w:rsidR="009E1C2D" w:rsidRPr="00282A1C" w:rsidRDefault="009E1C2D" w:rsidP="0038662A">
      <w:pPr>
        <w:pStyle w:val="ad"/>
        <w:numPr>
          <w:ilvl w:val="0"/>
          <w:numId w:val="6"/>
        </w:numPr>
        <w:tabs>
          <w:tab w:val="left" w:pos="567"/>
          <w:tab w:val="left" w:pos="993"/>
        </w:tabs>
        <w:spacing w:line="360" w:lineRule="auto"/>
        <w:ind w:left="0" w:right="-1" w:firstLine="567"/>
        <w:jc w:val="both"/>
        <w:rPr>
          <w:rFonts w:ascii="Times New Roman" w:eastAsia="Times New Roman" w:hAnsi="Times New Roman"/>
          <w:sz w:val="28"/>
          <w:szCs w:val="28"/>
        </w:rPr>
      </w:pPr>
      <w:r w:rsidRPr="00282A1C">
        <w:rPr>
          <w:rFonts w:ascii="Times New Roman" w:eastAsia="Times New Roman" w:hAnsi="Times New Roman"/>
          <w:sz w:val="28"/>
          <w:szCs w:val="28"/>
        </w:rPr>
        <w:t xml:space="preserve">Представить на рассмотрение Собрания депутатов </w:t>
      </w:r>
      <w:r w:rsidR="00E50121">
        <w:rPr>
          <w:rFonts w:ascii="Times New Roman" w:eastAsia="Times New Roman" w:hAnsi="Times New Roman"/>
          <w:sz w:val="28"/>
          <w:szCs w:val="28"/>
        </w:rPr>
        <w:t>Большелогского</w:t>
      </w:r>
      <w:r w:rsidRPr="00282A1C">
        <w:rPr>
          <w:rFonts w:ascii="Times New Roman" w:eastAsia="Times New Roman" w:hAnsi="Times New Roman"/>
          <w:sz w:val="28"/>
          <w:szCs w:val="28"/>
        </w:rPr>
        <w:t xml:space="preserve"> </w:t>
      </w:r>
      <w:r w:rsidR="00197F01">
        <w:rPr>
          <w:rFonts w:ascii="Times New Roman" w:eastAsia="Times New Roman" w:hAnsi="Times New Roman"/>
          <w:sz w:val="28"/>
          <w:szCs w:val="28"/>
        </w:rPr>
        <w:t>сельского</w:t>
      </w:r>
      <w:r w:rsidRPr="00282A1C">
        <w:rPr>
          <w:rFonts w:ascii="Times New Roman" w:eastAsia="Times New Roman" w:hAnsi="Times New Roman"/>
          <w:sz w:val="28"/>
          <w:szCs w:val="28"/>
        </w:rPr>
        <w:t xml:space="preserve"> поселения схему </w:t>
      </w:r>
      <w:r w:rsidR="00197F01">
        <w:rPr>
          <w:rFonts w:ascii="Times New Roman" w:eastAsia="Times New Roman" w:hAnsi="Times New Roman"/>
          <w:sz w:val="28"/>
          <w:szCs w:val="28"/>
        </w:rPr>
        <w:t>многомандатных</w:t>
      </w:r>
      <w:r w:rsidRPr="00282A1C">
        <w:rPr>
          <w:rFonts w:ascii="Times New Roman" w:eastAsia="Times New Roman" w:hAnsi="Times New Roman"/>
          <w:sz w:val="28"/>
          <w:szCs w:val="28"/>
        </w:rPr>
        <w:t xml:space="preserve"> избирательных округов для проведения выборов депутатов Собрания депутатов </w:t>
      </w:r>
      <w:r w:rsidR="00E50121">
        <w:rPr>
          <w:rFonts w:ascii="Times New Roman" w:eastAsia="Times New Roman" w:hAnsi="Times New Roman"/>
          <w:sz w:val="28"/>
          <w:szCs w:val="28"/>
        </w:rPr>
        <w:t xml:space="preserve">Большелогского </w:t>
      </w:r>
      <w:r w:rsidR="00197F01">
        <w:rPr>
          <w:rFonts w:ascii="Times New Roman" w:eastAsia="Times New Roman" w:hAnsi="Times New Roman"/>
          <w:sz w:val="28"/>
          <w:szCs w:val="28"/>
        </w:rPr>
        <w:t>сельского</w:t>
      </w:r>
      <w:r w:rsidRPr="00282A1C">
        <w:rPr>
          <w:rFonts w:ascii="Times New Roman" w:eastAsia="Times New Roman" w:hAnsi="Times New Roman"/>
          <w:sz w:val="28"/>
          <w:szCs w:val="28"/>
        </w:rPr>
        <w:t xml:space="preserve"> поселения (п</w:t>
      </w:r>
      <w:r w:rsidR="00197F01">
        <w:rPr>
          <w:rFonts w:ascii="Times New Roman" w:eastAsia="Times New Roman" w:hAnsi="Times New Roman"/>
          <w:sz w:val="28"/>
          <w:szCs w:val="28"/>
        </w:rPr>
        <w:t xml:space="preserve">риложение № 1) и ее графическое </w:t>
      </w:r>
      <w:r w:rsidRPr="00282A1C">
        <w:rPr>
          <w:rFonts w:ascii="Times New Roman" w:eastAsia="Times New Roman" w:hAnsi="Times New Roman"/>
          <w:sz w:val="28"/>
          <w:szCs w:val="28"/>
        </w:rPr>
        <w:t>изображение (приложение № 2).</w:t>
      </w:r>
    </w:p>
    <w:p w:rsidR="009E1C2D" w:rsidRPr="00282A1C" w:rsidRDefault="009E1C2D" w:rsidP="0038662A">
      <w:pPr>
        <w:pStyle w:val="ad"/>
        <w:numPr>
          <w:ilvl w:val="0"/>
          <w:numId w:val="6"/>
        </w:numPr>
        <w:tabs>
          <w:tab w:val="left" w:pos="567"/>
          <w:tab w:val="left" w:pos="993"/>
        </w:tabs>
        <w:spacing w:line="360" w:lineRule="auto"/>
        <w:ind w:left="0" w:right="-1" w:firstLine="567"/>
        <w:jc w:val="both"/>
        <w:rPr>
          <w:rFonts w:ascii="Times New Roman" w:eastAsia="Times New Roman" w:hAnsi="Times New Roman"/>
          <w:sz w:val="28"/>
          <w:szCs w:val="28"/>
        </w:rPr>
      </w:pPr>
      <w:r w:rsidRPr="00282A1C">
        <w:rPr>
          <w:rFonts w:ascii="Times New Roman" w:eastAsia="Times New Roman" w:hAnsi="Times New Roman"/>
          <w:sz w:val="28"/>
          <w:szCs w:val="28"/>
        </w:rPr>
        <w:t xml:space="preserve">Представление схемы </w:t>
      </w:r>
      <w:r w:rsidR="00197F01">
        <w:rPr>
          <w:rFonts w:ascii="Times New Roman" w:eastAsia="Times New Roman" w:hAnsi="Times New Roman"/>
          <w:sz w:val="28"/>
          <w:szCs w:val="28"/>
        </w:rPr>
        <w:t>многомандатных</w:t>
      </w:r>
      <w:r w:rsidRPr="00282A1C">
        <w:rPr>
          <w:rFonts w:ascii="Times New Roman" w:eastAsia="Times New Roman" w:hAnsi="Times New Roman"/>
          <w:sz w:val="28"/>
          <w:szCs w:val="28"/>
        </w:rPr>
        <w:t xml:space="preserve"> избирательных округов при ее рассмотрении Собранием депутатов </w:t>
      </w:r>
      <w:r w:rsidR="00E50121">
        <w:rPr>
          <w:rFonts w:ascii="Times New Roman" w:eastAsia="Times New Roman" w:hAnsi="Times New Roman"/>
          <w:sz w:val="28"/>
          <w:szCs w:val="28"/>
        </w:rPr>
        <w:t>Большелогского</w:t>
      </w:r>
      <w:r w:rsidR="00197F01">
        <w:rPr>
          <w:rFonts w:ascii="Times New Roman" w:eastAsia="Times New Roman" w:hAnsi="Times New Roman"/>
          <w:sz w:val="28"/>
          <w:szCs w:val="28"/>
        </w:rPr>
        <w:t xml:space="preserve"> сельского</w:t>
      </w:r>
      <w:r w:rsidRPr="00282A1C">
        <w:rPr>
          <w:rFonts w:ascii="Times New Roman" w:eastAsia="Times New Roman" w:hAnsi="Times New Roman"/>
          <w:sz w:val="28"/>
          <w:szCs w:val="28"/>
        </w:rPr>
        <w:t xml:space="preserve"> поселения поручить председателю Территориальной избирательной комиссии Аксайского района Ростовской области Малинниковой А.А..</w:t>
      </w:r>
    </w:p>
    <w:p w:rsidR="009E1C2D" w:rsidRPr="00282A1C" w:rsidRDefault="009E1C2D" w:rsidP="0038662A">
      <w:pPr>
        <w:pStyle w:val="ad"/>
        <w:numPr>
          <w:ilvl w:val="0"/>
          <w:numId w:val="6"/>
        </w:numPr>
        <w:tabs>
          <w:tab w:val="left" w:pos="567"/>
          <w:tab w:val="left" w:pos="993"/>
        </w:tabs>
        <w:spacing w:line="360" w:lineRule="auto"/>
        <w:ind w:left="0" w:right="-1" w:firstLine="567"/>
        <w:jc w:val="both"/>
        <w:rPr>
          <w:rFonts w:ascii="Times New Roman" w:eastAsia="Times New Roman" w:hAnsi="Times New Roman"/>
          <w:sz w:val="28"/>
          <w:szCs w:val="28"/>
        </w:rPr>
      </w:pPr>
      <w:r w:rsidRPr="00282A1C">
        <w:rPr>
          <w:rFonts w:ascii="Times New Roman" w:eastAsia="Times New Roman" w:hAnsi="Times New Roman"/>
          <w:sz w:val="28"/>
          <w:szCs w:val="28"/>
        </w:rPr>
        <w:t>Контроль за исполнением настоящего постановления возложить на председателя Территориальной избирательной комиссии Аксайского района Рост</w:t>
      </w:r>
      <w:r w:rsidR="00282A1C">
        <w:rPr>
          <w:rFonts w:ascii="Times New Roman" w:eastAsia="Times New Roman" w:hAnsi="Times New Roman"/>
          <w:sz w:val="28"/>
          <w:szCs w:val="28"/>
        </w:rPr>
        <w:t>овской области Малинникову А.А.</w:t>
      </w:r>
    </w:p>
    <w:p w:rsidR="009E1C2D" w:rsidRPr="003E45D3" w:rsidRDefault="009E1C2D" w:rsidP="001774D5">
      <w:pPr>
        <w:pStyle w:val="ConsNormal"/>
        <w:widowControl/>
        <w:spacing w:line="360" w:lineRule="auto"/>
        <w:ind w:right="0" w:firstLine="0"/>
        <w:jc w:val="both"/>
        <w:rPr>
          <w:rFonts w:ascii="Times New Roman" w:hAnsi="Times New Roman"/>
          <w:sz w:val="28"/>
          <w:szCs w:val="28"/>
        </w:rPr>
      </w:pPr>
    </w:p>
    <w:p w:rsidR="003E45D3" w:rsidRDefault="002355C2" w:rsidP="003E45D3">
      <w:pPr>
        <w:spacing w:line="360" w:lineRule="auto"/>
        <w:jc w:val="both"/>
        <w:rPr>
          <w:rFonts w:ascii="Times New Roman" w:hAnsi="Times New Roman"/>
          <w:bCs/>
          <w:iCs/>
          <w:sz w:val="28"/>
          <w:szCs w:val="28"/>
        </w:rPr>
      </w:pPr>
      <w:r>
        <w:rPr>
          <w:rFonts w:ascii="Times New Roman" w:hAnsi="Times New Roman"/>
          <w:bCs/>
          <w:iCs/>
          <w:sz w:val="28"/>
          <w:szCs w:val="28"/>
        </w:rPr>
        <w:t>Председатель комиссии</w:t>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t>А.А. Малинникова</w:t>
      </w:r>
    </w:p>
    <w:p w:rsidR="00282A1C" w:rsidRDefault="002355C2" w:rsidP="00282A1C">
      <w:pPr>
        <w:spacing w:line="360" w:lineRule="auto"/>
        <w:jc w:val="both"/>
        <w:rPr>
          <w:rFonts w:ascii="Times New Roman" w:hAnsi="Times New Roman"/>
          <w:bCs/>
          <w:iCs/>
          <w:sz w:val="28"/>
          <w:szCs w:val="28"/>
        </w:rPr>
      </w:pPr>
      <w:r>
        <w:rPr>
          <w:rFonts w:ascii="Times New Roman" w:hAnsi="Times New Roman"/>
          <w:bCs/>
          <w:iCs/>
          <w:sz w:val="28"/>
          <w:szCs w:val="28"/>
        </w:rPr>
        <w:t>Секретарь комиссии</w:t>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sidR="0038662A">
        <w:rPr>
          <w:rFonts w:ascii="Times New Roman" w:hAnsi="Times New Roman"/>
          <w:bCs/>
          <w:iCs/>
          <w:sz w:val="28"/>
          <w:szCs w:val="28"/>
        </w:rPr>
        <w:t>Е.Ю. Соколинская</w:t>
      </w:r>
      <w:bookmarkStart w:id="0" w:name="_GoBack"/>
      <w:bookmarkEnd w:id="0"/>
      <w:r w:rsidR="00282A1C">
        <w:rPr>
          <w:rFonts w:ascii="Times New Roman" w:hAnsi="Times New Roman"/>
          <w:bCs/>
          <w:iCs/>
          <w:sz w:val="28"/>
          <w:szCs w:val="28"/>
        </w:rPr>
        <w:br w:type="page"/>
      </w:r>
    </w:p>
    <w:p w:rsidR="00282A1C" w:rsidRDefault="009E1C2D" w:rsidP="00282A1C">
      <w:pPr>
        <w:ind w:left="3969"/>
        <w:jc w:val="center"/>
        <w:rPr>
          <w:rFonts w:ascii="Times New Roman" w:eastAsia="Times New Roman" w:hAnsi="Times New Roman"/>
          <w:sz w:val="24"/>
        </w:rPr>
      </w:pPr>
      <w:r w:rsidRPr="00282A1C">
        <w:rPr>
          <w:rFonts w:ascii="Times New Roman" w:eastAsia="Times New Roman" w:hAnsi="Times New Roman"/>
          <w:sz w:val="24"/>
        </w:rPr>
        <w:lastRenderedPageBreak/>
        <w:t xml:space="preserve">Приложение № 1 </w:t>
      </w:r>
    </w:p>
    <w:p w:rsidR="009E1C2D" w:rsidRPr="00282A1C" w:rsidRDefault="009E1C2D" w:rsidP="00282A1C">
      <w:pPr>
        <w:ind w:left="3969"/>
        <w:jc w:val="center"/>
        <w:rPr>
          <w:rFonts w:ascii="Times New Roman" w:eastAsia="Times New Roman" w:hAnsi="Times New Roman"/>
          <w:sz w:val="24"/>
        </w:rPr>
      </w:pPr>
      <w:r w:rsidRPr="00282A1C">
        <w:rPr>
          <w:rFonts w:ascii="Times New Roman" w:eastAsia="Times New Roman" w:hAnsi="Times New Roman"/>
          <w:sz w:val="24"/>
        </w:rPr>
        <w:t>к постановлению</w:t>
      </w:r>
      <w:r w:rsidR="00282A1C">
        <w:rPr>
          <w:rFonts w:ascii="Times New Roman" w:eastAsia="Times New Roman" w:hAnsi="Times New Roman"/>
          <w:sz w:val="24"/>
        </w:rPr>
        <w:t xml:space="preserve"> </w:t>
      </w:r>
      <w:r w:rsidRPr="00282A1C">
        <w:rPr>
          <w:rFonts w:ascii="Times New Roman" w:eastAsia="Times New Roman" w:hAnsi="Times New Roman"/>
          <w:sz w:val="24"/>
        </w:rPr>
        <w:t>Территориальной избирательной комиссии</w:t>
      </w:r>
      <w:r w:rsidR="00282A1C">
        <w:rPr>
          <w:rFonts w:ascii="Times New Roman" w:eastAsia="Times New Roman" w:hAnsi="Times New Roman"/>
          <w:sz w:val="24"/>
        </w:rPr>
        <w:t xml:space="preserve"> </w:t>
      </w:r>
      <w:r w:rsidR="00D74533" w:rsidRPr="00282A1C">
        <w:rPr>
          <w:rFonts w:ascii="Times New Roman" w:eastAsia="Times New Roman" w:hAnsi="Times New Roman"/>
          <w:sz w:val="24"/>
        </w:rPr>
        <w:t xml:space="preserve">Аксайского </w:t>
      </w:r>
      <w:r w:rsidRPr="00282A1C">
        <w:rPr>
          <w:rFonts w:ascii="Times New Roman" w:eastAsia="Times New Roman" w:hAnsi="Times New Roman"/>
          <w:sz w:val="24"/>
        </w:rPr>
        <w:t>района Ростовской области</w:t>
      </w:r>
    </w:p>
    <w:p w:rsidR="009E1C2D" w:rsidRPr="00282A1C" w:rsidRDefault="009E1C2D" w:rsidP="00282A1C">
      <w:pPr>
        <w:ind w:left="3969"/>
        <w:jc w:val="center"/>
        <w:rPr>
          <w:rFonts w:ascii="Times New Roman" w:eastAsia="Times New Roman" w:hAnsi="Times New Roman"/>
          <w:sz w:val="24"/>
        </w:rPr>
      </w:pPr>
      <w:r w:rsidRPr="00282A1C">
        <w:rPr>
          <w:rFonts w:ascii="Times New Roman" w:eastAsia="Times New Roman" w:hAnsi="Times New Roman"/>
          <w:sz w:val="24"/>
        </w:rPr>
        <w:t xml:space="preserve">от </w:t>
      </w:r>
      <w:r w:rsidR="00E50121">
        <w:rPr>
          <w:rFonts w:ascii="Times New Roman" w:eastAsia="Times New Roman" w:hAnsi="Times New Roman"/>
          <w:sz w:val="24"/>
        </w:rPr>
        <w:t>20</w:t>
      </w:r>
      <w:r w:rsidR="00D74533" w:rsidRPr="00282A1C">
        <w:rPr>
          <w:rFonts w:ascii="Times New Roman" w:eastAsia="Times New Roman" w:hAnsi="Times New Roman"/>
          <w:sz w:val="24"/>
        </w:rPr>
        <w:t>.</w:t>
      </w:r>
      <w:r w:rsidR="00197F01">
        <w:rPr>
          <w:rFonts w:ascii="Times New Roman" w:eastAsia="Times New Roman" w:hAnsi="Times New Roman"/>
          <w:sz w:val="24"/>
        </w:rPr>
        <w:t>0</w:t>
      </w:r>
      <w:r w:rsidR="00E50121">
        <w:rPr>
          <w:rFonts w:ascii="Times New Roman" w:eastAsia="Times New Roman" w:hAnsi="Times New Roman"/>
          <w:sz w:val="24"/>
        </w:rPr>
        <w:t>2</w:t>
      </w:r>
      <w:r w:rsidR="00D74533" w:rsidRPr="00282A1C">
        <w:rPr>
          <w:rFonts w:ascii="Times New Roman" w:eastAsia="Times New Roman" w:hAnsi="Times New Roman"/>
          <w:sz w:val="24"/>
        </w:rPr>
        <w:t>.202</w:t>
      </w:r>
      <w:r w:rsidR="00197F01">
        <w:rPr>
          <w:rFonts w:ascii="Times New Roman" w:eastAsia="Times New Roman" w:hAnsi="Times New Roman"/>
          <w:sz w:val="24"/>
        </w:rPr>
        <w:t>1</w:t>
      </w:r>
      <w:r w:rsidR="00282A1C">
        <w:rPr>
          <w:rFonts w:ascii="Times New Roman" w:eastAsia="Times New Roman" w:hAnsi="Times New Roman"/>
          <w:sz w:val="24"/>
        </w:rPr>
        <w:t xml:space="preserve"> г.</w:t>
      </w:r>
      <w:r w:rsidRPr="00282A1C">
        <w:rPr>
          <w:rFonts w:ascii="Times New Roman" w:eastAsia="Times New Roman" w:hAnsi="Times New Roman"/>
          <w:sz w:val="24"/>
        </w:rPr>
        <w:t xml:space="preserve"> № </w:t>
      </w:r>
      <w:r w:rsidR="00E50121">
        <w:rPr>
          <w:rFonts w:ascii="Times New Roman" w:eastAsia="Times New Roman" w:hAnsi="Times New Roman"/>
          <w:sz w:val="24"/>
        </w:rPr>
        <w:t>2-</w:t>
      </w:r>
      <w:r w:rsidR="004420CF">
        <w:rPr>
          <w:rFonts w:ascii="Times New Roman" w:eastAsia="Times New Roman" w:hAnsi="Times New Roman"/>
          <w:sz w:val="24"/>
        </w:rPr>
        <w:t>4</w:t>
      </w:r>
    </w:p>
    <w:p w:rsidR="009E1C2D" w:rsidRPr="0040414A" w:rsidRDefault="009E1C2D" w:rsidP="009E1C2D">
      <w:pPr>
        <w:jc w:val="center"/>
        <w:rPr>
          <w:rFonts w:ascii="Times New Roman" w:eastAsia="Times New Roman" w:hAnsi="Times New Roman"/>
          <w:b/>
          <w:sz w:val="28"/>
          <w:szCs w:val="28"/>
        </w:rPr>
      </w:pPr>
    </w:p>
    <w:p w:rsidR="004420CF" w:rsidRDefault="004420CF" w:rsidP="004420CF">
      <w:pPr>
        <w:jc w:val="center"/>
        <w:rPr>
          <w:rFonts w:ascii="Times New Roman" w:eastAsia="Times New Roman" w:hAnsi="Times New Roman"/>
          <w:b/>
          <w:sz w:val="28"/>
          <w:szCs w:val="28"/>
        </w:rPr>
      </w:pPr>
      <w:r w:rsidRPr="0040414A">
        <w:rPr>
          <w:rFonts w:ascii="Times New Roman" w:eastAsia="Times New Roman" w:hAnsi="Times New Roman"/>
          <w:b/>
          <w:sz w:val="28"/>
          <w:szCs w:val="28"/>
        </w:rPr>
        <w:t xml:space="preserve">Схема </w:t>
      </w:r>
      <w:r>
        <w:rPr>
          <w:rFonts w:ascii="Times New Roman" w:eastAsia="Times New Roman" w:hAnsi="Times New Roman"/>
          <w:b/>
          <w:sz w:val="28"/>
          <w:szCs w:val="28"/>
        </w:rPr>
        <w:t xml:space="preserve">многомандатных </w:t>
      </w:r>
      <w:r w:rsidRPr="0040414A">
        <w:rPr>
          <w:rFonts w:ascii="Times New Roman" w:eastAsia="Times New Roman" w:hAnsi="Times New Roman"/>
          <w:b/>
          <w:sz w:val="28"/>
          <w:szCs w:val="28"/>
        </w:rPr>
        <w:t xml:space="preserve">избирательных округов </w:t>
      </w:r>
    </w:p>
    <w:p w:rsidR="004420CF" w:rsidRDefault="004420CF" w:rsidP="004420CF">
      <w:pPr>
        <w:jc w:val="center"/>
        <w:rPr>
          <w:rFonts w:ascii="Times New Roman" w:eastAsia="Times New Roman" w:hAnsi="Times New Roman"/>
          <w:b/>
          <w:sz w:val="28"/>
          <w:szCs w:val="28"/>
        </w:rPr>
      </w:pPr>
      <w:r w:rsidRPr="0040414A">
        <w:rPr>
          <w:rFonts w:ascii="Times New Roman" w:eastAsia="Times New Roman" w:hAnsi="Times New Roman"/>
          <w:b/>
          <w:sz w:val="28"/>
          <w:szCs w:val="28"/>
        </w:rPr>
        <w:t xml:space="preserve">для проведения выборов депутатов Собрания депутатов </w:t>
      </w:r>
    </w:p>
    <w:p w:rsidR="004420CF" w:rsidRDefault="004420CF" w:rsidP="004420CF">
      <w:pPr>
        <w:jc w:val="center"/>
        <w:rPr>
          <w:rFonts w:ascii="Times New Roman" w:eastAsia="Times New Roman" w:hAnsi="Times New Roman"/>
          <w:b/>
          <w:sz w:val="28"/>
          <w:szCs w:val="28"/>
        </w:rPr>
      </w:pPr>
      <w:r>
        <w:rPr>
          <w:rFonts w:ascii="Times New Roman" w:eastAsia="Times New Roman" w:hAnsi="Times New Roman"/>
          <w:b/>
          <w:sz w:val="28"/>
          <w:szCs w:val="28"/>
        </w:rPr>
        <w:t xml:space="preserve">Большелогского сельского поселения Аксайского района </w:t>
      </w:r>
    </w:p>
    <w:p w:rsidR="004420CF" w:rsidRPr="0040414A" w:rsidRDefault="004420CF" w:rsidP="004420CF">
      <w:pPr>
        <w:jc w:val="center"/>
        <w:rPr>
          <w:rFonts w:ascii="Times New Roman" w:eastAsia="Times New Roman" w:hAnsi="Times New Roman"/>
          <w:b/>
          <w:color w:val="313131"/>
          <w:spacing w:val="2"/>
          <w:sz w:val="28"/>
          <w:szCs w:val="28"/>
        </w:rPr>
      </w:pPr>
      <w:r>
        <w:rPr>
          <w:rFonts w:ascii="Times New Roman" w:eastAsia="Times New Roman" w:hAnsi="Times New Roman"/>
          <w:b/>
          <w:sz w:val="28"/>
          <w:szCs w:val="28"/>
        </w:rPr>
        <w:t>Ростовской области</w:t>
      </w:r>
    </w:p>
    <w:p w:rsidR="004420CF" w:rsidRPr="0040414A" w:rsidRDefault="004420CF" w:rsidP="004420CF">
      <w:pPr>
        <w:shd w:val="clear" w:color="auto" w:fill="FFFFFF"/>
        <w:jc w:val="center"/>
        <w:rPr>
          <w:rFonts w:ascii="Times New Roman" w:eastAsia="Times New Roman" w:hAnsi="Times New Roman"/>
          <w:b/>
          <w:color w:val="313131"/>
          <w:spacing w:val="2"/>
          <w:sz w:val="28"/>
          <w:szCs w:val="28"/>
        </w:rPr>
      </w:pPr>
    </w:p>
    <w:p w:rsidR="004420CF" w:rsidRPr="00400408" w:rsidRDefault="004420CF" w:rsidP="004420CF">
      <w:pPr>
        <w:shd w:val="clear" w:color="auto" w:fill="FFFFFF"/>
        <w:jc w:val="center"/>
        <w:rPr>
          <w:rFonts w:ascii="Times New Roman" w:eastAsia="Times New Roman" w:hAnsi="Times New Roman"/>
          <w:b/>
          <w:color w:val="313131"/>
          <w:spacing w:val="2"/>
          <w:sz w:val="28"/>
          <w:szCs w:val="28"/>
        </w:rPr>
      </w:pPr>
      <w:proofErr w:type="spellStart"/>
      <w:r>
        <w:rPr>
          <w:rFonts w:ascii="Times New Roman" w:eastAsia="Times New Roman" w:hAnsi="Times New Roman"/>
          <w:b/>
          <w:color w:val="313131"/>
          <w:spacing w:val="2"/>
          <w:sz w:val="28"/>
          <w:szCs w:val="28"/>
        </w:rPr>
        <w:t>Большелогский</w:t>
      </w:r>
      <w:proofErr w:type="spellEnd"/>
      <w:r>
        <w:rPr>
          <w:rFonts w:ascii="Times New Roman" w:eastAsia="Times New Roman" w:hAnsi="Times New Roman"/>
          <w:b/>
          <w:color w:val="313131"/>
          <w:spacing w:val="2"/>
          <w:sz w:val="28"/>
          <w:szCs w:val="28"/>
        </w:rPr>
        <w:t xml:space="preserve"> </w:t>
      </w:r>
      <w:r w:rsidRPr="00400408">
        <w:rPr>
          <w:rFonts w:ascii="Times New Roman" w:eastAsia="Times New Roman" w:hAnsi="Times New Roman"/>
          <w:b/>
          <w:color w:val="313131"/>
          <w:spacing w:val="2"/>
          <w:sz w:val="28"/>
          <w:szCs w:val="28"/>
        </w:rPr>
        <w:t xml:space="preserve"> многомандатный избирательный округ</w:t>
      </w:r>
      <w:r>
        <w:rPr>
          <w:rFonts w:ascii="Times New Roman" w:eastAsia="Times New Roman" w:hAnsi="Times New Roman"/>
          <w:b/>
          <w:color w:val="313131"/>
          <w:spacing w:val="2"/>
          <w:sz w:val="28"/>
          <w:szCs w:val="28"/>
        </w:rPr>
        <w:t xml:space="preserve"> № 1</w:t>
      </w:r>
      <w:r w:rsidRPr="00400408">
        <w:rPr>
          <w:rFonts w:ascii="Times New Roman" w:eastAsia="Times New Roman" w:hAnsi="Times New Roman"/>
          <w:b/>
          <w:color w:val="313131"/>
          <w:spacing w:val="2"/>
          <w:sz w:val="28"/>
          <w:szCs w:val="28"/>
        </w:rPr>
        <w:t xml:space="preserve"> </w:t>
      </w:r>
      <w:r>
        <w:rPr>
          <w:rFonts w:ascii="Times New Roman" w:eastAsia="Times New Roman" w:hAnsi="Times New Roman"/>
          <w:b/>
          <w:color w:val="313131"/>
          <w:spacing w:val="17"/>
          <w:sz w:val="28"/>
          <w:szCs w:val="28"/>
        </w:rPr>
        <w:t>–</w:t>
      </w:r>
      <w:r w:rsidRPr="00400408">
        <w:rPr>
          <w:rFonts w:ascii="Times New Roman" w:eastAsia="Times New Roman" w:hAnsi="Times New Roman"/>
          <w:b/>
          <w:color w:val="313131"/>
          <w:spacing w:val="17"/>
          <w:sz w:val="28"/>
          <w:szCs w:val="28"/>
        </w:rPr>
        <w:t xml:space="preserve"> </w:t>
      </w:r>
      <w:r>
        <w:rPr>
          <w:rFonts w:ascii="Times New Roman" w:eastAsia="Times New Roman" w:hAnsi="Times New Roman"/>
          <w:b/>
          <w:spacing w:val="17"/>
          <w:sz w:val="28"/>
          <w:szCs w:val="28"/>
        </w:rPr>
        <w:t xml:space="preserve">3227 </w:t>
      </w:r>
      <w:r w:rsidRPr="00400408">
        <w:rPr>
          <w:rFonts w:ascii="Times New Roman" w:eastAsia="Times New Roman" w:hAnsi="Times New Roman"/>
          <w:b/>
          <w:color w:val="313131"/>
          <w:spacing w:val="1"/>
          <w:sz w:val="28"/>
          <w:szCs w:val="28"/>
        </w:rPr>
        <w:t>избирателей</w:t>
      </w:r>
      <w:r>
        <w:rPr>
          <w:rFonts w:ascii="Times New Roman" w:eastAsia="Times New Roman" w:hAnsi="Times New Roman"/>
          <w:b/>
          <w:color w:val="313131"/>
          <w:spacing w:val="1"/>
          <w:sz w:val="28"/>
          <w:szCs w:val="28"/>
        </w:rPr>
        <w:t xml:space="preserve"> число мандатов-5, число голосов избирателей -5</w:t>
      </w:r>
    </w:p>
    <w:p w:rsidR="004420CF" w:rsidRPr="000C00A9" w:rsidRDefault="004420CF" w:rsidP="004420CF">
      <w:pPr>
        <w:shd w:val="clear" w:color="auto" w:fill="FFFFFF"/>
        <w:jc w:val="center"/>
        <w:rPr>
          <w:rFonts w:ascii="Times New Roman" w:eastAsia="Times New Roman" w:hAnsi="Times New Roman"/>
          <w:color w:val="313131"/>
          <w:sz w:val="28"/>
          <w:szCs w:val="28"/>
          <w:highlight w:val="yellow"/>
        </w:rPr>
      </w:pPr>
    </w:p>
    <w:p w:rsidR="004420CF" w:rsidRDefault="004420CF" w:rsidP="004420CF">
      <w:pPr>
        <w:shd w:val="clear" w:color="auto" w:fill="FFFFFF"/>
        <w:rPr>
          <w:rFonts w:ascii="Times New Roman" w:eastAsia="Times New Roman" w:hAnsi="Times New Roman"/>
          <w:color w:val="313131"/>
          <w:sz w:val="28"/>
          <w:szCs w:val="28"/>
        </w:rPr>
      </w:pPr>
      <w:r>
        <w:rPr>
          <w:rFonts w:ascii="Times New Roman" w:eastAsia="Times New Roman" w:hAnsi="Times New Roman"/>
          <w:color w:val="313131"/>
          <w:sz w:val="28"/>
          <w:szCs w:val="28"/>
        </w:rPr>
        <w:t>Поселок Янтарный,</w:t>
      </w:r>
    </w:p>
    <w:p w:rsidR="004420CF" w:rsidRDefault="004420CF" w:rsidP="004420CF">
      <w:pPr>
        <w:shd w:val="clear" w:color="auto" w:fill="FFFFFF"/>
        <w:rPr>
          <w:rFonts w:ascii="Times New Roman" w:eastAsia="Times New Roman" w:hAnsi="Times New Roman"/>
          <w:color w:val="313131"/>
          <w:sz w:val="28"/>
          <w:szCs w:val="28"/>
        </w:rPr>
      </w:pPr>
      <w:r>
        <w:rPr>
          <w:rFonts w:ascii="Times New Roman" w:eastAsia="Times New Roman" w:hAnsi="Times New Roman"/>
          <w:color w:val="313131"/>
          <w:sz w:val="28"/>
          <w:szCs w:val="28"/>
        </w:rPr>
        <w:t>Поселок Водопадный,</w:t>
      </w:r>
    </w:p>
    <w:p w:rsidR="004420CF" w:rsidRDefault="004420CF" w:rsidP="004420CF">
      <w:pPr>
        <w:shd w:val="clear" w:color="auto" w:fill="FFFFFF"/>
        <w:rPr>
          <w:rFonts w:ascii="Times New Roman" w:eastAsia="Times New Roman" w:hAnsi="Times New Roman"/>
          <w:color w:val="313131"/>
          <w:sz w:val="28"/>
          <w:szCs w:val="28"/>
        </w:rPr>
      </w:pPr>
      <w:r>
        <w:rPr>
          <w:rFonts w:ascii="Times New Roman" w:eastAsia="Times New Roman" w:hAnsi="Times New Roman"/>
          <w:color w:val="313131"/>
          <w:sz w:val="28"/>
          <w:szCs w:val="28"/>
        </w:rPr>
        <w:t>Хутор Камышеваха</w:t>
      </w:r>
    </w:p>
    <w:p w:rsidR="004420CF" w:rsidRDefault="004420CF" w:rsidP="004420CF">
      <w:pPr>
        <w:rPr>
          <w:rFonts w:ascii="Times New Roman" w:eastAsia="Times New Roman" w:hAnsi="Times New Roman"/>
          <w:b/>
          <w:color w:val="313131"/>
          <w:sz w:val="28"/>
          <w:szCs w:val="28"/>
        </w:rPr>
      </w:pPr>
    </w:p>
    <w:p w:rsidR="004420CF" w:rsidRDefault="004420CF" w:rsidP="004420CF">
      <w:pPr>
        <w:jc w:val="center"/>
        <w:rPr>
          <w:rFonts w:ascii="Times New Roman" w:eastAsia="Times New Roman" w:hAnsi="Times New Roman"/>
          <w:b/>
          <w:color w:val="313131"/>
          <w:sz w:val="28"/>
          <w:szCs w:val="28"/>
        </w:rPr>
      </w:pPr>
      <w:proofErr w:type="spellStart"/>
      <w:r>
        <w:rPr>
          <w:rFonts w:ascii="Times New Roman" w:eastAsia="Times New Roman" w:hAnsi="Times New Roman"/>
          <w:b/>
          <w:color w:val="313131"/>
          <w:sz w:val="28"/>
          <w:szCs w:val="28"/>
        </w:rPr>
        <w:t>Большелогский</w:t>
      </w:r>
      <w:proofErr w:type="spellEnd"/>
      <w:r w:rsidRPr="00F170AB">
        <w:rPr>
          <w:rFonts w:ascii="Times New Roman" w:eastAsia="Times New Roman" w:hAnsi="Times New Roman"/>
          <w:b/>
          <w:color w:val="313131"/>
          <w:sz w:val="28"/>
          <w:szCs w:val="28"/>
        </w:rPr>
        <w:t xml:space="preserve">  многомандатный избирательный округ № </w:t>
      </w:r>
      <w:r>
        <w:rPr>
          <w:rFonts w:ascii="Times New Roman" w:eastAsia="Times New Roman" w:hAnsi="Times New Roman"/>
          <w:b/>
          <w:color w:val="313131"/>
          <w:sz w:val="28"/>
          <w:szCs w:val="28"/>
        </w:rPr>
        <w:t>2</w:t>
      </w:r>
      <w:r w:rsidRPr="00F170AB">
        <w:rPr>
          <w:rFonts w:ascii="Times New Roman" w:eastAsia="Times New Roman" w:hAnsi="Times New Roman"/>
          <w:b/>
          <w:color w:val="313131"/>
          <w:sz w:val="28"/>
          <w:szCs w:val="28"/>
        </w:rPr>
        <w:t xml:space="preserve"> – </w:t>
      </w:r>
      <w:r>
        <w:rPr>
          <w:rFonts w:ascii="Times New Roman" w:eastAsia="Times New Roman" w:hAnsi="Times New Roman"/>
          <w:b/>
          <w:color w:val="313131"/>
          <w:sz w:val="28"/>
          <w:szCs w:val="28"/>
        </w:rPr>
        <w:t>3791</w:t>
      </w:r>
      <w:r w:rsidRPr="00F170AB">
        <w:rPr>
          <w:rFonts w:ascii="Times New Roman" w:eastAsia="Times New Roman" w:hAnsi="Times New Roman"/>
          <w:b/>
          <w:color w:val="313131"/>
          <w:sz w:val="28"/>
          <w:szCs w:val="28"/>
        </w:rPr>
        <w:t xml:space="preserve"> избирателей число мандатов-</w:t>
      </w:r>
      <w:r>
        <w:rPr>
          <w:rFonts w:ascii="Times New Roman" w:eastAsia="Times New Roman" w:hAnsi="Times New Roman"/>
          <w:b/>
          <w:color w:val="313131"/>
          <w:sz w:val="28"/>
          <w:szCs w:val="28"/>
        </w:rPr>
        <w:t xml:space="preserve">5 </w:t>
      </w:r>
      <w:r w:rsidRPr="00F170AB">
        <w:rPr>
          <w:rFonts w:ascii="Times New Roman" w:eastAsia="Times New Roman" w:hAnsi="Times New Roman"/>
          <w:b/>
          <w:color w:val="313131"/>
          <w:sz w:val="28"/>
          <w:szCs w:val="28"/>
        </w:rPr>
        <w:t>, число голосов избирателей -</w:t>
      </w:r>
      <w:r>
        <w:rPr>
          <w:rFonts w:ascii="Times New Roman" w:eastAsia="Times New Roman" w:hAnsi="Times New Roman"/>
          <w:b/>
          <w:color w:val="313131"/>
          <w:sz w:val="28"/>
          <w:szCs w:val="28"/>
        </w:rPr>
        <w:t>5</w:t>
      </w:r>
    </w:p>
    <w:p w:rsidR="004420CF" w:rsidRDefault="004420CF" w:rsidP="004420CF">
      <w:pPr>
        <w:ind w:firstLine="709"/>
        <w:jc w:val="both"/>
        <w:rPr>
          <w:rFonts w:ascii="Times New Roman" w:eastAsia="Times New Roman" w:hAnsi="Times New Roman"/>
          <w:color w:val="313131"/>
          <w:sz w:val="28"/>
          <w:szCs w:val="28"/>
        </w:rPr>
      </w:pPr>
      <w:r>
        <w:rPr>
          <w:rFonts w:ascii="Times New Roman" w:eastAsia="Times New Roman" w:hAnsi="Times New Roman"/>
          <w:color w:val="313131"/>
          <w:sz w:val="28"/>
          <w:szCs w:val="28"/>
        </w:rPr>
        <w:t>Поселок Российский,</w:t>
      </w:r>
      <w:r w:rsidRPr="0070312E">
        <w:rPr>
          <w:sz w:val="28"/>
          <w:szCs w:val="28"/>
        </w:rPr>
        <w:t xml:space="preserve"> </w:t>
      </w:r>
      <w:r w:rsidRPr="00BE74ED">
        <w:rPr>
          <w:rFonts w:ascii="Times New Roman" w:hAnsi="Times New Roman"/>
          <w:sz w:val="28"/>
          <w:szCs w:val="28"/>
        </w:rPr>
        <w:t>поле 34,</w:t>
      </w:r>
      <w:r>
        <w:rPr>
          <w:sz w:val="28"/>
          <w:szCs w:val="28"/>
        </w:rPr>
        <w:t xml:space="preserve"> </w:t>
      </w:r>
      <w:r w:rsidRPr="0070312E">
        <w:rPr>
          <w:rFonts w:ascii="Times New Roman" w:eastAsia="Times New Roman" w:hAnsi="Times New Roman"/>
          <w:color w:val="313131"/>
          <w:sz w:val="28"/>
          <w:szCs w:val="28"/>
        </w:rPr>
        <w:t>СНТ « Ника - 4», СНТ « Солнечная поляна», СНТ «Виктория 7», СНТ «Виктория 5», ДНП «Покровский», ДНП «Покровское»</w:t>
      </w:r>
    </w:p>
    <w:p w:rsidR="004420CF" w:rsidRDefault="004420CF" w:rsidP="004420CF">
      <w:pPr>
        <w:ind w:firstLine="709"/>
        <w:jc w:val="both"/>
        <w:rPr>
          <w:rFonts w:ascii="Times New Roman" w:eastAsia="Times New Roman" w:hAnsi="Times New Roman"/>
          <w:color w:val="313131"/>
          <w:sz w:val="28"/>
          <w:szCs w:val="28"/>
        </w:rPr>
      </w:pPr>
      <w:r>
        <w:rPr>
          <w:rFonts w:ascii="Times New Roman" w:eastAsia="Times New Roman" w:hAnsi="Times New Roman"/>
          <w:color w:val="313131"/>
          <w:sz w:val="28"/>
          <w:szCs w:val="28"/>
        </w:rPr>
        <w:t xml:space="preserve">Хутор Большой лог: </w:t>
      </w:r>
      <w:r w:rsidRPr="00B91086">
        <w:rPr>
          <w:rFonts w:ascii="Times New Roman" w:eastAsia="Times New Roman" w:hAnsi="Times New Roman"/>
          <w:color w:val="313131"/>
          <w:sz w:val="28"/>
          <w:szCs w:val="28"/>
        </w:rPr>
        <w:t xml:space="preserve">пер. Больничный, </w:t>
      </w:r>
      <w:proofErr w:type="spellStart"/>
      <w:r w:rsidRPr="00B91086">
        <w:rPr>
          <w:rFonts w:ascii="Times New Roman" w:eastAsia="Times New Roman" w:hAnsi="Times New Roman"/>
          <w:color w:val="313131"/>
          <w:sz w:val="28"/>
          <w:szCs w:val="28"/>
        </w:rPr>
        <w:t>пер.Балочный</w:t>
      </w:r>
      <w:proofErr w:type="spellEnd"/>
      <w:r w:rsidRPr="00B91086">
        <w:rPr>
          <w:rFonts w:ascii="Times New Roman" w:eastAsia="Times New Roman" w:hAnsi="Times New Roman"/>
          <w:color w:val="313131"/>
          <w:sz w:val="28"/>
          <w:szCs w:val="28"/>
        </w:rPr>
        <w:t xml:space="preserve">, </w:t>
      </w:r>
      <w:proofErr w:type="spellStart"/>
      <w:r w:rsidRPr="00B91086">
        <w:rPr>
          <w:rFonts w:ascii="Times New Roman" w:eastAsia="Times New Roman" w:hAnsi="Times New Roman"/>
          <w:color w:val="313131"/>
          <w:sz w:val="28"/>
          <w:szCs w:val="28"/>
        </w:rPr>
        <w:t>пер.Веселый</w:t>
      </w:r>
      <w:proofErr w:type="spellEnd"/>
      <w:r w:rsidRPr="00B91086">
        <w:rPr>
          <w:rFonts w:ascii="Times New Roman" w:eastAsia="Times New Roman" w:hAnsi="Times New Roman"/>
          <w:color w:val="313131"/>
          <w:sz w:val="28"/>
          <w:szCs w:val="28"/>
        </w:rPr>
        <w:t xml:space="preserve">, ул. Весенняя, ул. Васильковая, ул. Газетная, ул. Курганная, пер. Каменный, ул. Калинина №№ 1-19 (подряд),  ул. Луговая,  пер. Мирный, ул. Новоселов, ул. Новая, ул. Овражная №№ 1-20 (подряд),  ул. Подгорная, пер. Рельефный, </w:t>
      </w:r>
      <w:proofErr w:type="spellStart"/>
      <w:r w:rsidRPr="00B91086">
        <w:rPr>
          <w:rFonts w:ascii="Times New Roman" w:eastAsia="Times New Roman" w:hAnsi="Times New Roman"/>
          <w:color w:val="313131"/>
          <w:sz w:val="28"/>
          <w:szCs w:val="28"/>
        </w:rPr>
        <w:t>пер.Родниковый</w:t>
      </w:r>
      <w:proofErr w:type="spellEnd"/>
      <w:r w:rsidRPr="00B91086">
        <w:rPr>
          <w:rFonts w:ascii="Times New Roman" w:eastAsia="Times New Roman" w:hAnsi="Times New Roman"/>
          <w:color w:val="313131"/>
          <w:sz w:val="28"/>
          <w:szCs w:val="28"/>
        </w:rPr>
        <w:t xml:space="preserve">, ул. Советская, </w:t>
      </w:r>
      <w:proofErr w:type="spellStart"/>
      <w:r w:rsidRPr="00B91086">
        <w:rPr>
          <w:rFonts w:ascii="Times New Roman" w:eastAsia="Times New Roman" w:hAnsi="Times New Roman"/>
          <w:color w:val="313131"/>
          <w:sz w:val="28"/>
          <w:szCs w:val="28"/>
        </w:rPr>
        <w:t>пер.Сквозной</w:t>
      </w:r>
      <w:proofErr w:type="spellEnd"/>
      <w:r w:rsidRPr="00B91086">
        <w:rPr>
          <w:rFonts w:ascii="Times New Roman" w:eastAsia="Times New Roman" w:hAnsi="Times New Roman"/>
          <w:color w:val="313131"/>
          <w:sz w:val="28"/>
          <w:szCs w:val="28"/>
        </w:rPr>
        <w:t xml:space="preserve">, </w:t>
      </w:r>
      <w:proofErr w:type="spellStart"/>
      <w:r w:rsidRPr="00B91086">
        <w:rPr>
          <w:rFonts w:ascii="Times New Roman" w:eastAsia="Times New Roman" w:hAnsi="Times New Roman"/>
          <w:color w:val="313131"/>
          <w:sz w:val="28"/>
          <w:szCs w:val="28"/>
        </w:rPr>
        <w:t>пер.Садовый</w:t>
      </w:r>
      <w:proofErr w:type="spellEnd"/>
      <w:r w:rsidRPr="00B91086">
        <w:rPr>
          <w:rFonts w:ascii="Times New Roman" w:eastAsia="Times New Roman" w:hAnsi="Times New Roman"/>
          <w:color w:val="313131"/>
          <w:sz w:val="28"/>
          <w:szCs w:val="28"/>
        </w:rPr>
        <w:t xml:space="preserve">, </w:t>
      </w:r>
      <w:proofErr w:type="spellStart"/>
      <w:r w:rsidRPr="00B91086">
        <w:rPr>
          <w:rFonts w:ascii="Times New Roman" w:eastAsia="Times New Roman" w:hAnsi="Times New Roman"/>
          <w:color w:val="313131"/>
          <w:sz w:val="28"/>
          <w:szCs w:val="28"/>
        </w:rPr>
        <w:t>ул.Степная</w:t>
      </w:r>
      <w:proofErr w:type="spellEnd"/>
      <w:r w:rsidRPr="00B91086">
        <w:rPr>
          <w:rFonts w:ascii="Times New Roman" w:eastAsia="Times New Roman" w:hAnsi="Times New Roman"/>
          <w:color w:val="313131"/>
          <w:sz w:val="28"/>
          <w:szCs w:val="28"/>
        </w:rPr>
        <w:t xml:space="preserve">, </w:t>
      </w:r>
      <w:proofErr w:type="spellStart"/>
      <w:r w:rsidRPr="00B91086">
        <w:rPr>
          <w:rFonts w:ascii="Times New Roman" w:eastAsia="Times New Roman" w:hAnsi="Times New Roman"/>
          <w:color w:val="313131"/>
          <w:sz w:val="28"/>
          <w:szCs w:val="28"/>
        </w:rPr>
        <w:t>ул.Толстого</w:t>
      </w:r>
      <w:proofErr w:type="spellEnd"/>
      <w:r w:rsidRPr="00B91086">
        <w:rPr>
          <w:rFonts w:ascii="Times New Roman" w:eastAsia="Times New Roman" w:hAnsi="Times New Roman"/>
          <w:color w:val="313131"/>
          <w:sz w:val="28"/>
          <w:szCs w:val="28"/>
        </w:rPr>
        <w:t xml:space="preserve">, ул. Транспортная,  </w:t>
      </w:r>
      <w:proofErr w:type="spellStart"/>
      <w:r w:rsidRPr="00B91086">
        <w:rPr>
          <w:rFonts w:ascii="Times New Roman" w:eastAsia="Times New Roman" w:hAnsi="Times New Roman"/>
          <w:color w:val="313131"/>
          <w:sz w:val="28"/>
          <w:szCs w:val="28"/>
        </w:rPr>
        <w:t>пер.Тихий</w:t>
      </w:r>
      <w:proofErr w:type="spellEnd"/>
      <w:r w:rsidRPr="00B91086">
        <w:rPr>
          <w:rFonts w:ascii="Times New Roman" w:eastAsia="Times New Roman" w:hAnsi="Times New Roman"/>
          <w:color w:val="313131"/>
          <w:sz w:val="28"/>
          <w:szCs w:val="28"/>
        </w:rPr>
        <w:t xml:space="preserve">, ул. Фадеева №№ 1-101 (нечетные), </w:t>
      </w:r>
      <w:proofErr w:type="spellStart"/>
      <w:r w:rsidRPr="00B91086">
        <w:rPr>
          <w:rFonts w:ascii="Times New Roman" w:eastAsia="Times New Roman" w:hAnsi="Times New Roman"/>
          <w:color w:val="313131"/>
          <w:sz w:val="28"/>
          <w:szCs w:val="28"/>
        </w:rPr>
        <w:t>ул.Центральная</w:t>
      </w:r>
      <w:proofErr w:type="spellEnd"/>
      <w:r w:rsidRPr="00B91086">
        <w:rPr>
          <w:rFonts w:ascii="Times New Roman" w:eastAsia="Times New Roman" w:hAnsi="Times New Roman"/>
          <w:color w:val="313131"/>
          <w:sz w:val="28"/>
          <w:szCs w:val="28"/>
        </w:rPr>
        <w:t>, ул. Цветочная, ул. Чеботарева, ул. Чернышевского, ул. Юбилейная, ул. Авторская, ул. Главная, ул. Горная, ул. Дальняя,  пер. Кривой, ул. Зеленая, ул. Книжная, ул. Крайняя, пер. Склонный, пер. Славный, пер. Фигурный, пер. Шахматный, ул. Панорамная, ул. Песчаная, ул. Полевая,  ул. Юности, СНТ «Мичуринец- РЭБ»</w:t>
      </w:r>
      <w:r>
        <w:rPr>
          <w:rFonts w:ascii="Times New Roman" w:eastAsia="Times New Roman" w:hAnsi="Times New Roman"/>
          <w:color w:val="313131"/>
          <w:sz w:val="28"/>
          <w:szCs w:val="28"/>
        </w:rPr>
        <w:t>.</w:t>
      </w:r>
    </w:p>
    <w:p w:rsidR="004420CF" w:rsidRPr="00B91086" w:rsidRDefault="004420CF" w:rsidP="004420CF">
      <w:pPr>
        <w:ind w:firstLine="709"/>
        <w:contextualSpacing/>
        <w:jc w:val="both"/>
        <w:rPr>
          <w:rFonts w:ascii="Times New Roman" w:eastAsia="Times New Roman" w:hAnsi="Times New Roman"/>
          <w:color w:val="313131"/>
          <w:sz w:val="28"/>
          <w:szCs w:val="28"/>
        </w:rPr>
      </w:pPr>
      <w:proofErr w:type="gramStart"/>
      <w:r w:rsidRPr="00B91086">
        <w:rPr>
          <w:rFonts w:ascii="Times New Roman" w:eastAsia="Times New Roman" w:hAnsi="Times New Roman"/>
          <w:color w:val="313131"/>
          <w:sz w:val="28"/>
          <w:szCs w:val="28"/>
        </w:rPr>
        <w:t xml:space="preserve">х. Большой Лог: ул. Калинина №№ 43-99, пер. Луговой, ул. Пушкина №№ 16-37, ул. Фадеева №№ 191-299 (нечетная сторона), №№ 18-72 (четная сторона), ул. Фадеева № 74-в, №300, ул. Б. Трамвайная, ул. Благодатная, ул. Владимирская, ул. Облепиховая, ул. Ольховая, ул. Фермерская, </w:t>
      </w:r>
      <w:r>
        <w:rPr>
          <w:rFonts w:ascii="Times New Roman" w:eastAsia="Times New Roman" w:hAnsi="Times New Roman"/>
          <w:color w:val="313131"/>
          <w:sz w:val="28"/>
          <w:szCs w:val="28"/>
        </w:rPr>
        <w:t xml:space="preserve">ул. </w:t>
      </w:r>
      <w:proofErr w:type="spellStart"/>
      <w:r>
        <w:rPr>
          <w:rFonts w:ascii="Times New Roman" w:eastAsia="Times New Roman" w:hAnsi="Times New Roman"/>
          <w:color w:val="313131"/>
          <w:sz w:val="28"/>
          <w:szCs w:val="28"/>
        </w:rPr>
        <w:t>Женечкина</w:t>
      </w:r>
      <w:proofErr w:type="spellEnd"/>
      <w:r>
        <w:rPr>
          <w:rFonts w:ascii="Times New Roman" w:eastAsia="Times New Roman" w:hAnsi="Times New Roman"/>
          <w:color w:val="313131"/>
          <w:sz w:val="28"/>
          <w:szCs w:val="28"/>
        </w:rPr>
        <w:t xml:space="preserve">, ул. </w:t>
      </w:r>
      <w:proofErr w:type="spellStart"/>
      <w:r>
        <w:rPr>
          <w:rFonts w:ascii="Times New Roman" w:eastAsia="Times New Roman" w:hAnsi="Times New Roman"/>
          <w:color w:val="313131"/>
          <w:sz w:val="28"/>
          <w:szCs w:val="28"/>
        </w:rPr>
        <w:t>Людочкина</w:t>
      </w:r>
      <w:proofErr w:type="spellEnd"/>
      <w:r>
        <w:rPr>
          <w:rFonts w:ascii="Times New Roman" w:eastAsia="Times New Roman" w:hAnsi="Times New Roman"/>
          <w:color w:val="313131"/>
          <w:sz w:val="28"/>
          <w:szCs w:val="28"/>
        </w:rPr>
        <w:t xml:space="preserve">, ул. </w:t>
      </w:r>
      <w:proofErr w:type="spellStart"/>
      <w:r>
        <w:rPr>
          <w:rFonts w:ascii="Times New Roman" w:eastAsia="Times New Roman" w:hAnsi="Times New Roman"/>
          <w:color w:val="313131"/>
          <w:sz w:val="28"/>
          <w:szCs w:val="28"/>
        </w:rPr>
        <w:t>Анечкина</w:t>
      </w:r>
      <w:proofErr w:type="spellEnd"/>
      <w:r>
        <w:rPr>
          <w:rFonts w:ascii="Times New Roman" w:eastAsia="Times New Roman" w:hAnsi="Times New Roman"/>
          <w:color w:val="313131"/>
          <w:sz w:val="28"/>
          <w:szCs w:val="28"/>
        </w:rPr>
        <w:t xml:space="preserve">,  ул. Любочкина, ул. Пшеничная, ул. Артемовская, ул. Александровская, пер. </w:t>
      </w:r>
      <w:proofErr w:type="spellStart"/>
      <w:r>
        <w:rPr>
          <w:rFonts w:ascii="Times New Roman" w:eastAsia="Times New Roman" w:hAnsi="Times New Roman"/>
          <w:color w:val="313131"/>
          <w:sz w:val="28"/>
          <w:szCs w:val="28"/>
        </w:rPr>
        <w:t>Олеговский</w:t>
      </w:r>
      <w:proofErr w:type="spellEnd"/>
      <w:r>
        <w:rPr>
          <w:rFonts w:ascii="Times New Roman" w:eastAsia="Times New Roman" w:hAnsi="Times New Roman"/>
          <w:color w:val="313131"/>
          <w:sz w:val="28"/>
          <w:szCs w:val="28"/>
        </w:rPr>
        <w:t xml:space="preserve">, пер. </w:t>
      </w:r>
      <w:proofErr w:type="spellStart"/>
      <w:r>
        <w:rPr>
          <w:rFonts w:ascii="Times New Roman" w:eastAsia="Times New Roman" w:hAnsi="Times New Roman"/>
          <w:color w:val="313131"/>
          <w:sz w:val="28"/>
          <w:szCs w:val="28"/>
        </w:rPr>
        <w:t>Денисовский</w:t>
      </w:r>
      <w:proofErr w:type="spellEnd"/>
      <w:r>
        <w:rPr>
          <w:rFonts w:ascii="Times New Roman" w:eastAsia="Times New Roman" w:hAnsi="Times New Roman"/>
          <w:color w:val="313131"/>
          <w:sz w:val="28"/>
          <w:szCs w:val="28"/>
        </w:rPr>
        <w:t xml:space="preserve">, </w:t>
      </w:r>
      <w:r w:rsidRPr="00B91086">
        <w:rPr>
          <w:rFonts w:ascii="Times New Roman" w:eastAsia="Times New Roman" w:hAnsi="Times New Roman"/>
          <w:color w:val="313131"/>
          <w:sz w:val="28"/>
          <w:szCs w:val="28"/>
        </w:rPr>
        <w:t>ДНТ «Алмаз», ДНТ «Волна».</w:t>
      </w:r>
      <w:proofErr w:type="gramEnd"/>
    </w:p>
    <w:p w:rsidR="004420CF" w:rsidRDefault="004420CF" w:rsidP="004420CF">
      <w:pPr>
        <w:shd w:val="clear" w:color="auto" w:fill="FFFFFF"/>
        <w:rPr>
          <w:rFonts w:ascii="Times New Roman" w:eastAsia="Times New Roman" w:hAnsi="Times New Roman"/>
          <w:color w:val="313131"/>
          <w:spacing w:val="2"/>
          <w:sz w:val="28"/>
          <w:szCs w:val="28"/>
        </w:rPr>
      </w:pPr>
    </w:p>
    <w:p w:rsidR="004420CF" w:rsidRDefault="004420CF" w:rsidP="004420CF">
      <w:pPr>
        <w:shd w:val="clear" w:color="auto" w:fill="FFFFFF"/>
        <w:jc w:val="center"/>
        <w:rPr>
          <w:rFonts w:ascii="Times New Roman" w:eastAsia="Times New Roman" w:hAnsi="Times New Roman"/>
          <w:b/>
          <w:color w:val="313131"/>
          <w:spacing w:val="2"/>
          <w:sz w:val="28"/>
          <w:szCs w:val="28"/>
        </w:rPr>
      </w:pPr>
      <w:proofErr w:type="spellStart"/>
      <w:r>
        <w:rPr>
          <w:rFonts w:ascii="Times New Roman" w:eastAsia="Times New Roman" w:hAnsi="Times New Roman"/>
          <w:b/>
          <w:color w:val="313131"/>
          <w:spacing w:val="2"/>
          <w:sz w:val="28"/>
          <w:szCs w:val="28"/>
        </w:rPr>
        <w:t>Большелогский</w:t>
      </w:r>
      <w:proofErr w:type="spellEnd"/>
      <w:r w:rsidRPr="0046719B">
        <w:rPr>
          <w:rFonts w:ascii="Times New Roman" w:eastAsia="Times New Roman" w:hAnsi="Times New Roman"/>
          <w:b/>
          <w:color w:val="313131"/>
          <w:spacing w:val="2"/>
          <w:sz w:val="28"/>
          <w:szCs w:val="28"/>
        </w:rPr>
        <w:t xml:space="preserve">  многомандатный избирательный округ № </w:t>
      </w:r>
      <w:r>
        <w:rPr>
          <w:rFonts w:ascii="Times New Roman" w:eastAsia="Times New Roman" w:hAnsi="Times New Roman"/>
          <w:b/>
          <w:color w:val="313131"/>
          <w:spacing w:val="2"/>
          <w:sz w:val="28"/>
          <w:szCs w:val="28"/>
        </w:rPr>
        <w:t>3</w:t>
      </w:r>
      <w:r w:rsidRPr="0046719B">
        <w:rPr>
          <w:rFonts w:ascii="Times New Roman" w:eastAsia="Times New Roman" w:hAnsi="Times New Roman"/>
          <w:b/>
          <w:color w:val="313131"/>
          <w:spacing w:val="2"/>
          <w:sz w:val="28"/>
          <w:szCs w:val="28"/>
        </w:rPr>
        <w:t xml:space="preserve"> – </w:t>
      </w:r>
      <w:r>
        <w:rPr>
          <w:rFonts w:ascii="Times New Roman" w:eastAsia="Times New Roman" w:hAnsi="Times New Roman"/>
          <w:b/>
          <w:color w:val="313131"/>
          <w:spacing w:val="2"/>
          <w:sz w:val="28"/>
          <w:szCs w:val="28"/>
        </w:rPr>
        <w:t>3589</w:t>
      </w:r>
      <w:r w:rsidRPr="0046719B">
        <w:rPr>
          <w:rFonts w:ascii="Times New Roman" w:eastAsia="Times New Roman" w:hAnsi="Times New Roman"/>
          <w:b/>
          <w:color w:val="313131"/>
          <w:spacing w:val="2"/>
          <w:sz w:val="28"/>
          <w:szCs w:val="28"/>
        </w:rPr>
        <w:t xml:space="preserve"> избирателей число мандатов-5 , число голосов избирателей -5</w:t>
      </w:r>
    </w:p>
    <w:p w:rsidR="004420CF" w:rsidRDefault="004420CF" w:rsidP="004420CF">
      <w:pPr>
        <w:shd w:val="clear" w:color="auto" w:fill="FFFFFF"/>
        <w:jc w:val="center"/>
        <w:rPr>
          <w:sz w:val="28"/>
          <w:szCs w:val="28"/>
        </w:rPr>
      </w:pPr>
    </w:p>
    <w:p w:rsidR="004420CF" w:rsidRPr="00B91086" w:rsidRDefault="004420CF" w:rsidP="004420CF">
      <w:pPr>
        <w:shd w:val="clear" w:color="auto" w:fill="FFFFFF"/>
        <w:rPr>
          <w:rFonts w:ascii="Times New Roman" w:hAnsi="Times New Roman"/>
          <w:color w:val="000000" w:themeColor="text1"/>
          <w:sz w:val="28"/>
          <w:szCs w:val="28"/>
        </w:rPr>
      </w:pPr>
      <w:r w:rsidRPr="00B91086">
        <w:rPr>
          <w:rFonts w:ascii="Times New Roman" w:hAnsi="Times New Roman"/>
          <w:color w:val="000000" w:themeColor="text1"/>
          <w:sz w:val="28"/>
          <w:szCs w:val="28"/>
        </w:rPr>
        <w:t xml:space="preserve">Хутор </w:t>
      </w:r>
      <w:proofErr w:type="spellStart"/>
      <w:r w:rsidRPr="00B91086">
        <w:rPr>
          <w:rFonts w:ascii="Times New Roman" w:hAnsi="Times New Roman"/>
          <w:color w:val="000000" w:themeColor="text1"/>
          <w:sz w:val="28"/>
          <w:szCs w:val="28"/>
        </w:rPr>
        <w:t>Пчелововдный</w:t>
      </w:r>
      <w:proofErr w:type="spellEnd"/>
      <w:r w:rsidRPr="00B91086">
        <w:rPr>
          <w:rFonts w:ascii="Times New Roman" w:hAnsi="Times New Roman"/>
          <w:color w:val="000000" w:themeColor="text1"/>
          <w:sz w:val="28"/>
          <w:szCs w:val="28"/>
        </w:rPr>
        <w:t>, СТ «Восход», СТ «Монитор», НДТ «Мелиоратор», СНТ «Мускат», СТ «Надежда», СТ «Ягодка 2»</w:t>
      </w:r>
    </w:p>
    <w:p w:rsidR="004420CF" w:rsidRPr="00B91086" w:rsidRDefault="004420CF" w:rsidP="004420CF">
      <w:pPr>
        <w:shd w:val="clear" w:color="auto" w:fill="FFFFFF"/>
        <w:rPr>
          <w:rFonts w:ascii="Times New Roman" w:hAnsi="Times New Roman"/>
          <w:color w:val="000000" w:themeColor="text1"/>
          <w:sz w:val="28"/>
          <w:szCs w:val="28"/>
        </w:rPr>
      </w:pPr>
      <w:r w:rsidRPr="00B91086">
        <w:rPr>
          <w:rFonts w:ascii="Times New Roman" w:hAnsi="Times New Roman"/>
          <w:color w:val="000000" w:themeColor="text1"/>
          <w:sz w:val="28"/>
          <w:szCs w:val="28"/>
        </w:rPr>
        <w:lastRenderedPageBreak/>
        <w:t>Поселок Реконструктор, СНТ «Магистраль 1,</w:t>
      </w:r>
    </w:p>
    <w:p w:rsidR="004420CF" w:rsidRPr="00B91086" w:rsidRDefault="004420CF" w:rsidP="004420CF">
      <w:pPr>
        <w:contextualSpacing/>
        <w:jc w:val="both"/>
        <w:rPr>
          <w:rFonts w:ascii="Times New Roman" w:hAnsi="Times New Roman"/>
          <w:color w:val="000000" w:themeColor="text1"/>
          <w:sz w:val="28"/>
          <w:szCs w:val="28"/>
        </w:rPr>
      </w:pPr>
      <w:r w:rsidRPr="00B91086">
        <w:rPr>
          <w:rFonts w:ascii="Times New Roman" w:hAnsi="Times New Roman"/>
          <w:color w:val="000000" w:themeColor="text1"/>
          <w:sz w:val="28"/>
          <w:szCs w:val="28"/>
        </w:rPr>
        <w:t xml:space="preserve">х. Большой Лог: пер. Восточный, ул. Западная, ул. Комсомольская, ул. Калинина №№ 20-42 (подряд), ул. Ленина, ул. Молодежная, ул. Олимпийская, ул. Октябрьская, ул. Овражная №№ 21-45 (подряд), ул. 30 лет Победы, ул. Пушкина №№ 1-15а (подряд), №№ 37/1, 39,46-49 (подряд), ул. Северная, ул. Фадеева №№ 103-189, 189д, 189ж (нечетная сторона), №№ 2-16 (четная сторона), ул. Южная, ул. Видная, ул. Виноградная, ул. Декабрьская, пер. Березовый, пер. Проездной,  ул. Заветная,  ул. Изобильная, ул. Комплексная, ул. Майская, Насосная ст., ул. Первоцветная, ул. Полевая, ул. Природная,  ул. Стартовая, ул. Творческая, ул. Урожайная, ул. Усадебная, ул. Успешная, ул. Утренняя, ул. Учебная, ул. Уютная, ул. Фруктовая, ул. Чабрецовая, проезд Магистральный, ул. Мускатная, ул. Лучистая, пер. Стадионный, пер. Спортивный, ул. Высотная, ул. Зенитная, ул. Земная, </w:t>
      </w:r>
      <w:proofErr w:type="spellStart"/>
      <w:r w:rsidRPr="00B91086">
        <w:rPr>
          <w:rFonts w:ascii="Times New Roman" w:hAnsi="Times New Roman"/>
          <w:color w:val="000000" w:themeColor="text1"/>
          <w:sz w:val="28"/>
          <w:szCs w:val="28"/>
        </w:rPr>
        <w:t>пр</w:t>
      </w:r>
      <w:proofErr w:type="spellEnd"/>
      <w:r w:rsidRPr="00B91086">
        <w:rPr>
          <w:rFonts w:ascii="Times New Roman" w:hAnsi="Times New Roman"/>
          <w:color w:val="000000" w:themeColor="text1"/>
          <w:sz w:val="28"/>
          <w:szCs w:val="28"/>
        </w:rPr>
        <w:t xml:space="preserve">-д Айвазовского, </w:t>
      </w:r>
      <w:proofErr w:type="spellStart"/>
      <w:r w:rsidRPr="00B91086">
        <w:rPr>
          <w:rFonts w:ascii="Times New Roman" w:hAnsi="Times New Roman"/>
          <w:color w:val="000000" w:themeColor="text1"/>
          <w:sz w:val="28"/>
          <w:szCs w:val="28"/>
        </w:rPr>
        <w:t>пр</w:t>
      </w:r>
      <w:proofErr w:type="spellEnd"/>
      <w:r w:rsidRPr="00B91086">
        <w:rPr>
          <w:rFonts w:ascii="Times New Roman" w:hAnsi="Times New Roman"/>
          <w:color w:val="000000" w:themeColor="text1"/>
          <w:sz w:val="28"/>
          <w:szCs w:val="28"/>
        </w:rPr>
        <w:t xml:space="preserve">-д Васнецова, </w:t>
      </w:r>
      <w:proofErr w:type="spellStart"/>
      <w:r w:rsidRPr="00B91086">
        <w:rPr>
          <w:rFonts w:ascii="Times New Roman" w:hAnsi="Times New Roman"/>
          <w:color w:val="000000" w:themeColor="text1"/>
          <w:sz w:val="28"/>
          <w:szCs w:val="28"/>
        </w:rPr>
        <w:t>пр</w:t>
      </w:r>
      <w:proofErr w:type="spellEnd"/>
      <w:r w:rsidRPr="00B91086">
        <w:rPr>
          <w:rFonts w:ascii="Times New Roman" w:hAnsi="Times New Roman"/>
          <w:color w:val="000000" w:themeColor="text1"/>
          <w:sz w:val="28"/>
          <w:szCs w:val="28"/>
        </w:rPr>
        <w:t xml:space="preserve">-д. Рублева, </w:t>
      </w:r>
      <w:proofErr w:type="spellStart"/>
      <w:r w:rsidRPr="00B91086">
        <w:rPr>
          <w:rFonts w:ascii="Times New Roman" w:hAnsi="Times New Roman"/>
          <w:color w:val="000000" w:themeColor="text1"/>
          <w:sz w:val="28"/>
          <w:szCs w:val="28"/>
        </w:rPr>
        <w:t>пр</w:t>
      </w:r>
      <w:proofErr w:type="spellEnd"/>
      <w:r w:rsidRPr="00B91086">
        <w:rPr>
          <w:rFonts w:ascii="Times New Roman" w:hAnsi="Times New Roman"/>
          <w:color w:val="000000" w:themeColor="text1"/>
          <w:sz w:val="28"/>
          <w:szCs w:val="28"/>
        </w:rPr>
        <w:t xml:space="preserve">-д. Левитана, </w:t>
      </w:r>
      <w:proofErr w:type="spellStart"/>
      <w:r w:rsidRPr="00B91086">
        <w:rPr>
          <w:rFonts w:ascii="Times New Roman" w:hAnsi="Times New Roman"/>
          <w:color w:val="000000" w:themeColor="text1"/>
          <w:sz w:val="28"/>
          <w:szCs w:val="28"/>
        </w:rPr>
        <w:t>пр</w:t>
      </w:r>
      <w:proofErr w:type="spellEnd"/>
      <w:r w:rsidRPr="00B91086">
        <w:rPr>
          <w:rFonts w:ascii="Times New Roman" w:hAnsi="Times New Roman"/>
          <w:color w:val="000000" w:themeColor="text1"/>
          <w:sz w:val="28"/>
          <w:szCs w:val="28"/>
        </w:rPr>
        <w:t xml:space="preserve">-д. </w:t>
      </w:r>
      <w:proofErr w:type="spellStart"/>
      <w:r w:rsidRPr="00B91086">
        <w:rPr>
          <w:rFonts w:ascii="Times New Roman" w:hAnsi="Times New Roman"/>
          <w:color w:val="000000" w:themeColor="text1"/>
          <w:sz w:val="28"/>
          <w:szCs w:val="28"/>
        </w:rPr>
        <w:t>Саврасова</w:t>
      </w:r>
      <w:proofErr w:type="spellEnd"/>
      <w:r w:rsidRPr="00B91086">
        <w:rPr>
          <w:rFonts w:ascii="Times New Roman" w:hAnsi="Times New Roman"/>
          <w:color w:val="000000" w:themeColor="text1"/>
          <w:sz w:val="28"/>
          <w:szCs w:val="28"/>
        </w:rPr>
        <w:t>, ул. Живописная, ул. Раздольная,  пер. Вольный</w:t>
      </w:r>
      <w:r>
        <w:rPr>
          <w:rFonts w:ascii="Times New Roman" w:hAnsi="Times New Roman"/>
          <w:color w:val="000000" w:themeColor="text1"/>
          <w:sz w:val="28"/>
          <w:szCs w:val="28"/>
        </w:rPr>
        <w:t>, ул. Плодородная</w:t>
      </w:r>
      <w:r w:rsidRPr="00B91086">
        <w:rPr>
          <w:rFonts w:ascii="Times New Roman" w:hAnsi="Times New Roman"/>
          <w:color w:val="000000" w:themeColor="text1"/>
          <w:sz w:val="28"/>
          <w:szCs w:val="28"/>
        </w:rPr>
        <w:t>.</w:t>
      </w:r>
    </w:p>
    <w:p w:rsidR="004420CF" w:rsidRDefault="004420CF" w:rsidP="004420CF">
      <w:pPr>
        <w:shd w:val="clear" w:color="auto" w:fill="FFFFFF"/>
        <w:rPr>
          <w:sz w:val="28"/>
          <w:szCs w:val="28"/>
        </w:rPr>
      </w:pPr>
    </w:p>
    <w:p w:rsidR="004420CF" w:rsidRDefault="004420CF" w:rsidP="004420CF">
      <w:pPr>
        <w:shd w:val="clear" w:color="auto" w:fill="FFFFFF"/>
        <w:rPr>
          <w:sz w:val="28"/>
          <w:szCs w:val="28"/>
        </w:rPr>
      </w:pPr>
    </w:p>
    <w:p w:rsidR="004420CF" w:rsidRPr="0046719B" w:rsidRDefault="004420CF" w:rsidP="004420CF">
      <w:pPr>
        <w:shd w:val="clear" w:color="auto" w:fill="FFFFFF"/>
        <w:rPr>
          <w:rFonts w:ascii="Times New Roman" w:eastAsia="Times New Roman" w:hAnsi="Times New Roman"/>
          <w:color w:val="313131"/>
          <w:spacing w:val="2"/>
          <w:sz w:val="28"/>
          <w:szCs w:val="28"/>
        </w:rPr>
      </w:pPr>
    </w:p>
    <w:p w:rsidR="004420CF" w:rsidRDefault="004420CF" w:rsidP="004420CF">
      <w:pPr>
        <w:shd w:val="clear" w:color="auto" w:fill="FFFFFF"/>
        <w:rPr>
          <w:rFonts w:ascii="Times New Roman" w:eastAsia="Times New Roman" w:hAnsi="Times New Roman"/>
          <w:color w:val="313131"/>
          <w:spacing w:val="2"/>
          <w:sz w:val="28"/>
          <w:szCs w:val="28"/>
        </w:rPr>
      </w:pPr>
    </w:p>
    <w:p w:rsidR="004420CF" w:rsidRDefault="004420CF" w:rsidP="004420CF">
      <w:pPr>
        <w:shd w:val="clear" w:color="auto" w:fill="FFFFFF"/>
        <w:jc w:val="center"/>
        <w:rPr>
          <w:rFonts w:ascii="Times New Roman" w:eastAsia="Times New Roman" w:hAnsi="Times New Roman"/>
          <w:b/>
          <w:color w:val="313131"/>
          <w:spacing w:val="2"/>
          <w:sz w:val="28"/>
          <w:szCs w:val="28"/>
        </w:rPr>
      </w:pPr>
    </w:p>
    <w:p w:rsidR="004420CF" w:rsidRDefault="004420CF" w:rsidP="004420CF">
      <w:pPr>
        <w:shd w:val="clear" w:color="auto" w:fill="FFFFFF"/>
        <w:jc w:val="center"/>
        <w:rPr>
          <w:rFonts w:ascii="Times New Roman" w:eastAsia="Times New Roman" w:hAnsi="Times New Roman"/>
          <w:b/>
          <w:color w:val="313131"/>
          <w:spacing w:val="2"/>
          <w:sz w:val="28"/>
          <w:szCs w:val="28"/>
        </w:rPr>
      </w:pPr>
    </w:p>
    <w:p w:rsidR="004420CF" w:rsidRDefault="004420CF" w:rsidP="004420CF">
      <w:pPr>
        <w:shd w:val="clear" w:color="auto" w:fill="FFFFFF"/>
        <w:jc w:val="center"/>
        <w:rPr>
          <w:rFonts w:ascii="Times New Roman" w:eastAsia="Times New Roman" w:hAnsi="Times New Roman"/>
          <w:b/>
          <w:color w:val="313131"/>
          <w:spacing w:val="2"/>
          <w:sz w:val="28"/>
          <w:szCs w:val="28"/>
        </w:rPr>
      </w:pPr>
    </w:p>
    <w:p w:rsidR="004420CF" w:rsidRDefault="004420CF" w:rsidP="004420CF">
      <w:pPr>
        <w:shd w:val="clear" w:color="auto" w:fill="FFFFFF"/>
        <w:jc w:val="center"/>
        <w:rPr>
          <w:rFonts w:ascii="Times New Roman" w:eastAsia="Times New Roman" w:hAnsi="Times New Roman"/>
          <w:b/>
          <w:color w:val="313131"/>
          <w:spacing w:val="2"/>
          <w:sz w:val="28"/>
          <w:szCs w:val="28"/>
        </w:rPr>
      </w:pPr>
    </w:p>
    <w:p w:rsidR="004420CF" w:rsidRDefault="004420CF" w:rsidP="004420CF">
      <w:pPr>
        <w:shd w:val="clear" w:color="auto" w:fill="FFFFFF"/>
        <w:jc w:val="center"/>
        <w:rPr>
          <w:rFonts w:ascii="Times New Roman" w:eastAsia="Times New Roman" w:hAnsi="Times New Roman"/>
          <w:b/>
          <w:color w:val="313131"/>
          <w:spacing w:val="2"/>
          <w:sz w:val="28"/>
          <w:szCs w:val="28"/>
        </w:rPr>
      </w:pPr>
    </w:p>
    <w:p w:rsidR="004420CF" w:rsidRDefault="004420CF" w:rsidP="004420CF">
      <w:pPr>
        <w:shd w:val="clear" w:color="auto" w:fill="FFFFFF"/>
        <w:jc w:val="center"/>
        <w:rPr>
          <w:rFonts w:ascii="Times New Roman" w:eastAsia="Times New Roman" w:hAnsi="Times New Roman"/>
          <w:b/>
          <w:color w:val="313131"/>
          <w:spacing w:val="2"/>
          <w:sz w:val="28"/>
          <w:szCs w:val="28"/>
        </w:rPr>
      </w:pPr>
    </w:p>
    <w:p w:rsidR="004420CF" w:rsidRDefault="004420CF" w:rsidP="004420CF">
      <w:pPr>
        <w:shd w:val="clear" w:color="auto" w:fill="FFFFFF"/>
        <w:jc w:val="center"/>
        <w:rPr>
          <w:rFonts w:ascii="Times New Roman" w:eastAsia="Times New Roman" w:hAnsi="Times New Roman"/>
          <w:b/>
          <w:color w:val="313131"/>
          <w:spacing w:val="2"/>
          <w:sz w:val="28"/>
          <w:szCs w:val="28"/>
        </w:rPr>
      </w:pPr>
    </w:p>
    <w:p w:rsidR="004420CF" w:rsidRDefault="004420CF" w:rsidP="004420CF">
      <w:pPr>
        <w:shd w:val="clear" w:color="auto" w:fill="FFFFFF"/>
        <w:jc w:val="center"/>
        <w:rPr>
          <w:rFonts w:ascii="Times New Roman" w:eastAsia="Times New Roman" w:hAnsi="Times New Roman"/>
          <w:b/>
          <w:color w:val="313131"/>
          <w:spacing w:val="2"/>
          <w:sz w:val="28"/>
          <w:szCs w:val="28"/>
        </w:rPr>
      </w:pPr>
    </w:p>
    <w:p w:rsidR="004420CF" w:rsidRDefault="004420CF" w:rsidP="004420CF">
      <w:pPr>
        <w:shd w:val="clear" w:color="auto" w:fill="FFFFFF"/>
        <w:jc w:val="center"/>
        <w:rPr>
          <w:rFonts w:ascii="Times New Roman" w:eastAsia="Times New Roman" w:hAnsi="Times New Roman"/>
          <w:b/>
          <w:color w:val="313131"/>
          <w:spacing w:val="2"/>
          <w:sz w:val="28"/>
          <w:szCs w:val="28"/>
        </w:rPr>
      </w:pPr>
    </w:p>
    <w:p w:rsidR="004420CF" w:rsidRDefault="004420CF" w:rsidP="004420CF">
      <w:pPr>
        <w:shd w:val="clear" w:color="auto" w:fill="FFFFFF"/>
        <w:jc w:val="center"/>
        <w:rPr>
          <w:rFonts w:ascii="Times New Roman" w:eastAsia="Times New Roman" w:hAnsi="Times New Roman"/>
          <w:b/>
          <w:color w:val="313131"/>
          <w:spacing w:val="2"/>
          <w:sz w:val="28"/>
          <w:szCs w:val="28"/>
        </w:rPr>
      </w:pPr>
    </w:p>
    <w:p w:rsidR="004420CF" w:rsidRDefault="004420CF" w:rsidP="004420CF">
      <w:pPr>
        <w:shd w:val="clear" w:color="auto" w:fill="FFFFFF"/>
        <w:jc w:val="center"/>
        <w:rPr>
          <w:rFonts w:ascii="Times New Roman" w:eastAsia="Times New Roman" w:hAnsi="Times New Roman"/>
          <w:b/>
          <w:color w:val="313131"/>
          <w:spacing w:val="2"/>
          <w:sz w:val="28"/>
          <w:szCs w:val="28"/>
        </w:rPr>
      </w:pPr>
    </w:p>
    <w:p w:rsidR="004420CF" w:rsidRDefault="004420CF" w:rsidP="004420CF">
      <w:pPr>
        <w:shd w:val="clear" w:color="auto" w:fill="FFFFFF"/>
        <w:jc w:val="center"/>
        <w:rPr>
          <w:rFonts w:ascii="Times New Roman" w:eastAsia="Times New Roman" w:hAnsi="Times New Roman"/>
          <w:b/>
          <w:color w:val="313131"/>
          <w:spacing w:val="2"/>
          <w:sz w:val="28"/>
          <w:szCs w:val="28"/>
        </w:rPr>
      </w:pPr>
    </w:p>
    <w:p w:rsidR="004420CF" w:rsidRDefault="004420CF" w:rsidP="004420CF">
      <w:pPr>
        <w:shd w:val="clear" w:color="auto" w:fill="FFFFFF"/>
        <w:jc w:val="center"/>
        <w:rPr>
          <w:rFonts w:ascii="Times New Roman" w:eastAsia="Times New Roman" w:hAnsi="Times New Roman"/>
          <w:b/>
          <w:color w:val="313131"/>
          <w:spacing w:val="2"/>
          <w:sz w:val="28"/>
          <w:szCs w:val="28"/>
        </w:rPr>
      </w:pPr>
    </w:p>
    <w:p w:rsidR="004420CF" w:rsidRDefault="004420CF" w:rsidP="004420CF">
      <w:pPr>
        <w:shd w:val="clear" w:color="auto" w:fill="FFFFFF"/>
        <w:jc w:val="center"/>
        <w:rPr>
          <w:rFonts w:ascii="Times New Roman" w:eastAsia="Times New Roman" w:hAnsi="Times New Roman"/>
          <w:b/>
          <w:color w:val="313131"/>
          <w:spacing w:val="2"/>
          <w:sz w:val="28"/>
          <w:szCs w:val="28"/>
        </w:rPr>
      </w:pPr>
    </w:p>
    <w:p w:rsidR="004420CF" w:rsidRDefault="004420CF" w:rsidP="004420CF">
      <w:pPr>
        <w:shd w:val="clear" w:color="auto" w:fill="FFFFFF"/>
        <w:jc w:val="center"/>
        <w:rPr>
          <w:rFonts w:ascii="Times New Roman" w:eastAsia="Times New Roman" w:hAnsi="Times New Roman"/>
          <w:b/>
          <w:color w:val="313131"/>
          <w:spacing w:val="2"/>
          <w:sz w:val="28"/>
          <w:szCs w:val="28"/>
        </w:rPr>
      </w:pPr>
    </w:p>
    <w:p w:rsidR="004420CF" w:rsidRDefault="004420CF" w:rsidP="004420CF">
      <w:pPr>
        <w:shd w:val="clear" w:color="auto" w:fill="FFFFFF"/>
        <w:jc w:val="center"/>
        <w:rPr>
          <w:rFonts w:ascii="Times New Roman" w:eastAsia="Times New Roman" w:hAnsi="Times New Roman"/>
          <w:b/>
          <w:color w:val="313131"/>
          <w:spacing w:val="2"/>
          <w:sz w:val="28"/>
          <w:szCs w:val="28"/>
        </w:rPr>
      </w:pPr>
    </w:p>
    <w:p w:rsidR="004420CF" w:rsidRDefault="004420CF" w:rsidP="004420CF">
      <w:pPr>
        <w:shd w:val="clear" w:color="auto" w:fill="FFFFFF"/>
        <w:jc w:val="center"/>
        <w:rPr>
          <w:rFonts w:ascii="Times New Roman" w:eastAsia="Times New Roman" w:hAnsi="Times New Roman"/>
          <w:b/>
          <w:color w:val="313131"/>
          <w:spacing w:val="2"/>
          <w:sz w:val="28"/>
          <w:szCs w:val="28"/>
        </w:rPr>
      </w:pPr>
    </w:p>
    <w:p w:rsidR="004420CF" w:rsidRDefault="004420CF" w:rsidP="004420CF">
      <w:pPr>
        <w:shd w:val="clear" w:color="auto" w:fill="FFFFFF"/>
        <w:jc w:val="center"/>
        <w:rPr>
          <w:rFonts w:ascii="Times New Roman" w:eastAsia="Times New Roman" w:hAnsi="Times New Roman"/>
          <w:b/>
          <w:color w:val="313131"/>
          <w:spacing w:val="2"/>
          <w:sz w:val="28"/>
          <w:szCs w:val="28"/>
        </w:rPr>
      </w:pPr>
    </w:p>
    <w:p w:rsidR="004420CF" w:rsidRDefault="004420CF" w:rsidP="004420CF">
      <w:pPr>
        <w:shd w:val="clear" w:color="auto" w:fill="FFFFFF"/>
        <w:jc w:val="center"/>
        <w:rPr>
          <w:rFonts w:ascii="Times New Roman" w:eastAsia="Times New Roman" w:hAnsi="Times New Roman"/>
          <w:b/>
          <w:color w:val="313131"/>
          <w:spacing w:val="2"/>
          <w:sz w:val="28"/>
          <w:szCs w:val="28"/>
        </w:rPr>
      </w:pPr>
    </w:p>
    <w:p w:rsidR="004420CF" w:rsidRDefault="004420CF" w:rsidP="004420CF">
      <w:pPr>
        <w:shd w:val="clear" w:color="auto" w:fill="FFFFFF"/>
        <w:jc w:val="center"/>
        <w:rPr>
          <w:rFonts w:ascii="Times New Roman" w:eastAsia="Times New Roman" w:hAnsi="Times New Roman"/>
          <w:b/>
          <w:color w:val="313131"/>
          <w:spacing w:val="2"/>
          <w:sz w:val="28"/>
          <w:szCs w:val="28"/>
        </w:rPr>
      </w:pPr>
    </w:p>
    <w:p w:rsidR="004420CF" w:rsidRDefault="004420CF" w:rsidP="004420CF">
      <w:pPr>
        <w:shd w:val="clear" w:color="auto" w:fill="FFFFFF"/>
        <w:jc w:val="center"/>
        <w:rPr>
          <w:rFonts w:ascii="Times New Roman" w:eastAsia="Times New Roman" w:hAnsi="Times New Roman"/>
          <w:b/>
          <w:color w:val="313131"/>
          <w:spacing w:val="2"/>
          <w:sz w:val="28"/>
          <w:szCs w:val="28"/>
        </w:rPr>
      </w:pPr>
    </w:p>
    <w:p w:rsidR="004420CF" w:rsidRDefault="004420CF" w:rsidP="004420CF">
      <w:pPr>
        <w:shd w:val="clear" w:color="auto" w:fill="FFFFFF"/>
        <w:jc w:val="center"/>
        <w:rPr>
          <w:rFonts w:ascii="Times New Roman" w:eastAsia="Times New Roman" w:hAnsi="Times New Roman"/>
          <w:b/>
          <w:color w:val="313131"/>
          <w:spacing w:val="2"/>
          <w:sz w:val="28"/>
          <w:szCs w:val="28"/>
        </w:rPr>
      </w:pPr>
    </w:p>
    <w:p w:rsidR="004420CF" w:rsidRDefault="004420CF" w:rsidP="004420CF">
      <w:pPr>
        <w:shd w:val="clear" w:color="auto" w:fill="FFFFFF"/>
        <w:jc w:val="center"/>
        <w:rPr>
          <w:rFonts w:ascii="Times New Roman" w:eastAsia="Times New Roman" w:hAnsi="Times New Roman"/>
          <w:b/>
          <w:color w:val="313131"/>
          <w:spacing w:val="2"/>
          <w:sz w:val="28"/>
          <w:szCs w:val="28"/>
        </w:rPr>
      </w:pPr>
    </w:p>
    <w:p w:rsidR="004420CF" w:rsidRDefault="004420CF" w:rsidP="004420CF">
      <w:pPr>
        <w:shd w:val="clear" w:color="auto" w:fill="FFFFFF"/>
        <w:jc w:val="center"/>
        <w:rPr>
          <w:rFonts w:ascii="Times New Roman" w:eastAsia="Times New Roman" w:hAnsi="Times New Roman"/>
          <w:b/>
          <w:color w:val="313131"/>
          <w:spacing w:val="2"/>
          <w:sz w:val="28"/>
          <w:szCs w:val="28"/>
        </w:rPr>
      </w:pPr>
    </w:p>
    <w:p w:rsidR="004420CF" w:rsidRDefault="004420CF" w:rsidP="004420CF">
      <w:pPr>
        <w:shd w:val="clear" w:color="auto" w:fill="FFFFFF"/>
        <w:jc w:val="center"/>
        <w:rPr>
          <w:rFonts w:ascii="Times New Roman" w:eastAsia="Times New Roman" w:hAnsi="Times New Roman"/>
          <w:b/>
          <w:color w:val="313131"/>
          <w:spacing w:val="2"/>
          <w:sz w:val="28"/>
          <w:szCs w:val="28"/>
        </w:rPr>
      </w:pPr>
    </w:p>
    <w:p w:rsidR="004420CF" w:rsidRDefault="004420CF" w:rsidP="004420CF">
      <w:pPr>
        <w:shd w:val="clear" w:color="auto" w:fill="FFFFFF"/>
        <w:jc w:val="center"/>
        <w:rPr>
          <w:rFonts w:ascii="Times New Roman" w:eastAsia="Times New Roman" w:hAnsi="Times New Roman"/>
          <w:b/>
          <w:color w:val="313131"/>
          <w:spacing w:val="2"/>
          <w:sz w:val="28"/>
          <w:szCs w:val="28"/>
        </w:rPr>
      </w:pPr>
    </w:p>
    <w:p w:rsidR="004420CF" w:rsidRPr="00400408" w:rsidRDefault="004420CF" w:rsidP="004420CF">
      <w:pPr>
        <w:jc w:val="center"/>
        <w:rPr>
          <w:rFonts w:ascii="Times New Roman" w:eastAsia="Times New Roman" w:hAnsi="Times New Roman"/>
          <w:b/>
          <w:sz w:val="28"/>
          <w:szCs w:val="28"/>
        </w:rPr>
      </w:pPr>
    </w:p>
    <w:p w:rsidR="004420CF" w:rsidRPr="00400408" w:rsidRDefault="004420CF" w:rsidP="004420CF">
      <w:pPr>
        <w:jc w:val="center"/>
        <w:rPr>
          <w:rFonts w:ascii="Times New Roman" w:eastAsia="Times New Roman" w:hAnsi="Times New Roman"/>
          <w:b/>
          <w:sz w:val="28"/>
          <w:szCs w:val="28"/>
        </w:rPr>
      </w:pPr>
      <w:r w:rsidRPr="00400408">
        <w:rPr>
          <w:rFonts w:ascii="Times New Roman" w:eastAsia="Times New Roman" w:hAnsi="Times New Roman"/>
          <w:b/>
          <w:sz w:val="28"/>
          <w:szCs w:val="28"/>
        </w:rPr>
        <w:lastRenderedPageBreak/>
        <w:t xml:space="preserve">Графическое изображение схемы </w:t>
      </w:r>
      <w:r>
        <w:rPr>
          <w:rFonts w:ascii="Times New Roman" w:eastAsia="Times New Roman" w:hAnsi="Times New Roman"/>
          <w:b/>
          <w:sz w:val="28"/>
          <w:szCs w:val="28"/>
        </w:rPr>
        <w:t xml:space="preserve">многомандатных </w:t>
      </w:r>
      <w:r w:rsidRPr="00400408">
        <w:rPr>
          <w:rFonts w:ascii="Times New Roman" w:eastAsia="Times New Roman" w:hAnsi="Times New Roman"/>
          <w:b/>
          <w:sz w:val="28"/>
          <w:szCs w:val="28"/>
        </w:rPr>
        <w:t xml:space="preserve">избирательных округов </w:t>
      </w:r>
    </w:p>
    <w:p w:rsidR="004420CF" w:rsidRPr="00400408" w:rsidRDefault="004420CF" w:rsidP="004420CF">
      <w:pPr>
        <w:jc w:val="center"/>
        <w:rPr>
          <w:rFonts w:ascii="Times New Roman" w:eastAsia="Times New Roman" w:hAnsi="Times New Roman"/>
          <w:b/>
          <w:sz w:val="28"/>
          <w:szCs w:val="28"/>
        </w:rPr>
      </w:pPr>
      <w:r w:rsidRPr="00400408">
        <w:rPr>
          <w:rFonts w:ascii="Times New Roman" w:eastAsia="Times New Roman" w:hAnsi="Times New Roman"/>
          <w:b/>
          <w:sz w:val="28"/>
          <w:szCs w:val="28"/>
        </w:rPr>
        <w:t xml:space="preserve">для проведения выборов депутатов Собрания депутатов </w:t>
      </w:r>
    </w:p>
    <w:p w:rsidR="004420CF" w:rsidRPr="00400408" w:rsidRDefault="004420CF" w:rsidP="004420CF">
      <w:pPr>
        <w:jc w:val="center"/>
        <w:rPr>
          <w:rFonts w:ascii="Times New Roman" w:eastAsia="Times New Roman" w:hAnsi="Times New Roman"/>
          <w:b/>
          <w:sz w:val="28"/>
          <w:szCs w:val="28"/>
        </w:rPr>
      </w:pPr>
      <w:r>
        <w:rPr>
          <w:rFonts w:ascii="Times New Roman" w:eastAsia="Times New Roman" w:hAnsi="Times New Roman"/>
          <w:b/>
          <w:sz w:val="28"/>
          <w:szCs w:val="28"/>
        </w:rPr>
        <w:t>Большелогского сельского</w:t>
      </w:r>
      <w:r w:rsidRPr="00400408">
        <w:rPr>
          <w:rFonts w:ascii="Times New Roman" w:eastAsia="Times New Roman" w:hAnsi="Times New Roman"/>
          <w:b/>
          <w:sz w:val="28"/>
          <w:szCs w:val="28"/>
        </w:rPr>
        <w:t xml:space="preserve"> поселения Аксайского района </w:t>
      </w:r>
    </w:p>
    <w:p w:rsidR="004420CF" w:rsidRDefault="004420CF" w:rsidP="004420CF">
      <w:pPr>
        <w:jc w:val="center"/>
        <w:rPr>
          <w:noProof/>
          <w:highlight w:val="yellow"/>
        </w:rPr>
      </w:pPr>
      <w:r>
        <w:rPr>
          <w:rFonts w:ascii="Times New Roman" w:eastAsia="Times New Roman" w:hAnsi="Times New Roman"/>
          <w:b/>
          <w:sz w:val="28"/>
          <w:szCs w:val="28"/>
        </w:rPr>
        <w:t xml:space="preserve">Ростовской области </w:t>
      </w:r>
    </w:p>
    <w:p w:rsidR="001C2800" w:rsidRDefault="004420CF" w:rsidP="005841A1">
      <w:pPr>
        <w:jc w:val="center"/>
      </w:pPr>
      <w:r>
        <w:br/>
      </w:r>
      <w:r>
        <w:rPr>
          <w:noProof/>
        </w:rPr>
        <w:drawing>
          <wp:inline distT="0" distB="0" distL="0" distR="0" wp14:anchorId="5528AC7E" wp14:editId="146E3704">
            <wp:extent cx="5940425" cy="3983355"/>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0425" cy="3983355"/>
                    </a:xfrm>
                    <a:prstGeom prst="rect">
                      <a:avLst/>
                    </a:prstGeom>
                  </pic:spPr>
                </pic:pic>
              </a:graphicData>
            </a:graphic>
          </wp:inline>
        </w:drawing>
      </w:r>
    </w:p>
    <w:sectPr w:rsidR="001C2800" w:rsidSect="00282A1C">
      <w:pgSz w:w="11906" w:h="16838"/>
      <w:pgMar w:top="851" w:right="850" w:bottom="1134"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57C4" w:rsidRDefault="00DD57C4" w:rsidP="001774D5">
      <w:r>
        <w:separator/>
      </w:r>
    </w:p>
  </w:endnote>
  <w:endnote w:type="continuationSeparator" w:id="0">
    <w:p w:rsidR="00DD57C4" w:rsidRDefault="00DD57C4" w:rsidP="00177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57C4" w:rsidRDefault="00DD57C4" w:rsidP="001774D5">
      <w:r>
        <w:separator/>
      </w:r>
    </w:p>
  </w:footnote>
  <w:footnote w:type="continuationSeparator" w:id="0">
    <w:p w:rsidR="00DD57C4" w:rsidRDefault="00DD57C4" w:rsidP="001774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FB0866"/>
    <w:multiLevelType w:val="hybridMultilevel"/>
    <w:tmpl w:val="11F2CF10"/>
    <w:lvl w:ilvl="0" w:tplc="8702F644">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DF74489"/>
    <w:multiLevelType w:val="hybridMultilevel"/>
    <w:tmpl w:val="ED044944"/>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nsid w:val="546E3855"/>
    <w:multiLevelType w:val="hybridMultilevel"/>
    <w:tmpl w:val="BD12CF44"/>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
    <w:nsid w:val="723110BE"/>
    <w:multiLevelType w:val="hybridMultilevel"/>
    <w:tmpl w:val="2260089A"/>
    <w:lvl w:ilvl="0" w:tplc="2FAC2C54">
      <w:start w:val="1"/>
      <w:numFmt w:val="decimal"/>
      <w:lvlText w:val="%1."/>
      <w:lvlJc w:val="left"/>
      <w:pPr>
        <w:ind w:left="1129" w:hanging="42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7AA72CEE"/>
    <w:multiLevelType w:val="hybridMultilevel"/>
    <w:tmpl w:val="B3EC147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5C2"/>
    <w:rsid w:val="00022FED"/>
    <w:rsid w:val="00046C69"/>
    <w:rsid w:val="000A14AF"/>
    <w:rsid w:val="000C62A3"/>
    <w:rsid w:val="000C69E7"/>
    <w:rsid w:val="000E5A43"/>
    <w:rsid w:val="001111C8"/>
    <w:rsid w:val="001159C0"/>
    <w:rsid w:val="00164474"/>
    <w:rsid w:val="001774D5"/>
    <w:rsid w:val="00197F01"/>
    <w:rsid w:val="001A06B1"/>
    <w:rsid w:val="001C2800"/>
    <w:rsid w:val="001C398E"/>
    <w:rsid w:val="001C532A"/>
    <w:rsid w:val="001C659D"/>
    <w:rsid w:val="001D0EF6"/>
    <w:rsid w:val="001F5658"/>
    <w:rsid w:val="00223541"/>
    <w:rsid w:val="002355C2"/>
    <w:rsid w:val="00244826"/>
    <w:rsid w:val="002772A7"/>
    <w:rsid w:val="00282A1C"/>
    <w:rsid w:val="002E4084"/>
    <w:rsid w:val="002F1E79"/>
    <w:rsid w:val="003163B1"/>
    <w:rsid w:val="00327C50"/>
    <w:rsid w:val="00345F87"/>
    <w:rsid w:val="00356DD9"/>
    <w:rsid w:val="00362A29"/>
    <w:rsid w:val="003804C3"/>
    <w:rsid w:val="0038662A"/>
    <w:rsid w:val="003E0D99"/>
    <w:rsid w:val="003E45D3"/>
    <w:rsid w:val="00404ADA"/>
    <w:rsid w:val="004131B3"/>
    <w:rsid w:val="004238F6"/>
    <w:rsid w:val="004420CF"/>
    <w:rsid w:val="004503A6"/>
    <w:rsid w:val="00510720"/>
    <w:rsid w:val="00512D19"/>
    <w:rsid w:val="00527E7E"/>
    <w:rsid w:val="00545775"/>
    <w:rsid w:val="00547D0B"/>
    <w:rsid w:val="00561FA7"/>
    <w:rsid w:val="00565E28"/>
    <w:rsid w:val="00576320"/>
    <w:rsid w:val="00581DDB"/>
    <w:rsid w:val="005841A1"/>
    <w:rsid w:val="005A00DE"/>
    <w:rsid w:val="005A338E"/>
    <w:rsid w:val="005D73DA"/>
    <w:rsid w:val="005F09A6"/>
    <w:rsid w:val="005F7DD2"/>
    <w:rsid w:val="00610847"/>
    <w:rsid w:val="00614BB8"/>
    <w:rsid w:val="0063482E"/>
    <w:rsid w:val="006554E0"/>
    <w:rsid w:val="006C2C61"/>
    <w:rsid w:val="00773B6E"/>
    <w:rsid w:val="0078205F"/>
    <w:rsid w:val="00854671"/>
    <w:rsid w:val="0087271F"/>
    <w:rsid w:val="008B64FF"/>
    <w:rsid w:val="008C39C2"/>
    <w:rsid w:val="00940FA0"/>
    <w:rsid w:val="009940E1"/>
    <w:rsid w:val="00995631"/>
    <w:rsid w:val="009B259E"/>
    <w:rsid w:val="009B32A5"/>
    <w:rsid w:val="009E1C2D"/>
    <w:rsid w:val="009F6076"/>
    <w:rsid w:val="00A012FD"/>
    <w:rsid w:val="00A278FA"/>
    <w:rsid w:val="00A5110F"/>
    <w:rsid w:val="00AA1ADF"/>
    <w:rsid w:val="00AB538A"/>
    <w:rsid w:val="00AD084F"/>
    <w:rsid w:val="00B04992"/>
    <w:rsid w:val="00B41399"/>
    <w:rsid w:val="00C0530F"/>
    <w:rsid w:val="00C43C2B"/>
    <w:rsid w:val="00C91270"/>
    <w:rsid w:val="00CC6615"/>
    <w:rsid w:val="00D339F6"/>
    <w:rsid w:val="00D45B4D"/>
    <w:rsid w:val="00D74533"/>
    <w:rsid w:val="00DB07C4"/>
    <w:rsid w:val="00DC4BC4"/>
    <w:rsid w:val="00DD57C4"/>
    <w:rsid w:val="00DD595E"/>
    <w:rsid w:val="00E4414B"/>
    <w:rsid w:val="00E44871"/>
    <w:rsid w:val="00E50121"/>
    <w:rsid w:val="00E50369"/>
    <w:rsid w:val="00E61C00"/>
    <w:rsid w:val="00E76CCC"/>
    <w:rsid w:val="00EA501B"/>
    <w:rsid w:val="00F2209B"/>
    <w:rsid w:val="00F97D11"/>
    <w:rsid w:val="00FA7631"/>
    <w:rsid w:val="00FB49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55C2"/>
    <w:pPr>
      <w:widowControl w:val="0"/>
      <w:suppressAutoHyphens/>
      <w:spacing w:after="0" w:line="240" w:lineRule="auto"/>
    </w:pPr>
    <w:rPr>
      <w:rFonts w:ascii="Arial" w:eastAsia="Lucida Sans Unicode" w:hAnsi="Arial" w:cs="Times New Roman"/>
      <w:kern w:val="2"/>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2355C2"/>
    <w:pPr>
      <w:spacing w:before="280" w:after="225"/>
    </w:pPr>
    <w:rPr>
      <w:rFonts w:ascii="Times New Roman" w:eastAsia="Times New Roman" w:hAnsi="Times New Roman"/>
      <w:sz w:val="24"/>
      <w:lang w:eastAsia="ar-SA"/>
    </w:rPr>
  </w:style>
  <w:style w:type="paragraph" w:customStyle="1" w:styleId="a4">
    <w:name w:val="Заголовок"/>
    <w:basedOn w:val="a"/>
    <w:next w:val="a5"/>
    <w:semiHidden/>
    <w:rsid w:val="002355C2"/>
    <w:pPr>
      <w:keepNext/>
      <w:spacing w:before="240" w:after="120"/>
    </w:pPr>
    <w:rPr>
      <w:rFonts w:cs="Tahoma"/>
      <w:sz w:val="28"/>
      <w:szCs w:val="28"/>
    </w:rPr>
  </w:style>
  <w:style w:type="paragraph" w:customStyle="1" w:styleId="ConsNormal">
    <w:name w:val="ConsNormal"/>
    <w:semiHidden/>
    <w:rsid w:val="002355C2"/>
    <w:pPr>
      <w:widowControl w:val="0"/>
      <w:overflowPunct w:val="0"/>
      <w:autoSpaceDE w:val="0"/>
      <w:autoSpaceDN w:val="0"/>
      <w:adjustRightInd w:val="0"/>
      <w:spacing w:after="0" w:line="240" w:lineRule="auto"/>
      <w:ind w:right="19772" w:firstLine="720"/>
    </w:pPr>
    <w:rPr>
      <w:rFonts w:ascii="Arial" w:eastAsia="Times New Roman" w:hAnsi="Arial" w:cs="Times New Roman"/>
      <w:lang w:eastAsia="ru-RU"/>
    </w:rPr>
  </w:style>
  <w:style w:type="paragraph" w:customStyle="1" w:styleId="14-15">
    <w:name w:val="14-15"/>
    <w:basedOn w:val="a"/>
    <w:semiHidden/>
    <w:rsid w:val="002355C2"/>
    <w:pPr>
      <w:widowControl/>
      <w:suppressAutoHyphens w:val="0"/>
      <w:spacing w:line="360" w:lineRule="auto"/>
      <w:ind w:firstLine="709"/>
      <w:jc w:val="both"/>
    </w:pPr>
    <w:rPr>
      <w:rFonts w:ascii="Calibri" w:eastAsia="Times New Roman" w:hAnsi="Calibri"/>
      <w:kern w:val="0"/>
      <w:sz w:val="22"/>
      <w:szCs w:val="28"/>
      <w:lang w:val="en-US" w:eastAsia="en-US" w:bidi="en-US"/>
    </w:rPr>
  </w:style>
  <w:style w:type="paragraph" w:styleId="a5">
    <w:name w:val="Body Text"/>
    <w:basedOn w:val="a"/>
    <w:link w:val="a6"/>
    <w:uiPriority w:val="99"/>
    <w:semiHidden/>
    <w:unhideWhenUsed/>
    <w:rsid w:val="002355C2"/>
    <w:pPr>
      <w:spacing w:after="120"/>
    </w:pPr>
  </w:style>
  <w:style w:type="character" w:customStyle="1" w:styleId="a6">
    <w:name w:val="Основной текст Знак"/>
    <w:basedOn w:val="a0"/>
    <w:link w:val="a5"/>
    <w:uiPriority w:val="99"/>
    <w:semiHidden/>
    <w:rsid w:val="002355C2"/>
    <w:rPr>
      <w:rFonts w:ascii="Arial" w:eastAsia="Lucida Sans Unicode" w:hAnsi="Arial" w:cs="Times New Roman"/>
      <w:kern w:val="2"/>
      <w:sz w:val="20"/>
      <w:szCs w:val="24"/>
      <w:lang w:eastAsia="ru-RU"/>
    </w:rPr>
  </w:style>
  <w:style w:type="paragraph" w:styleId="a7">
    <w:name w:val="Balloon Text"/>
    <w:basedOn w:val="a"/>
    <w:link w:val="a8"/>
    <w:uiPriority w:val="99"/>
    <w:semiHidden/>
    <w:unhideWhenUsed/>
    <w:rsid w:val="002355C2"/>
    <w:rPr>
      <w:rFonts w:ascii="Tahoma" w:hAnsi="Tahoma" w:cs="Tahoma"/>
      <w:sz w:val="16"/>
      <w:szCs w:val="16"/>
    </w:rPr>
  </w:style>
  <w:style w:type="character" w:customStyle="1" w:styleId="a8">
    <w:name w:val="Текст выноски Знак"/>
    <w:basedOn w:val="a0"/>
    <w:link w:val="a7"/>
    <w:uiPriority w:val="99"/>
    <w:semiHidden/>
    <w:rsid w:val="002355C2"/>
    <w:rPr>
      <w:rFonts w:ascii="Tahoma" w:eastAsia="Lucida Sans Unicode" w:hAnsi="Tahoma" w:cs="Tahoma"/>
      <w:kern w:val="2"/>
      <w:sz w:val="16"/>
      <w:szCs w:val="16"/>
      <w:lang w:eastAsia="ru-RU"/>
    </w:rPr>
  </w:style>
  <w:style w:type="paragraph" w:styleId="a9">
    <w:name w:val="header"/>
    <w:basedOn w:val="a"/>
    <w:link w:val="aa"/>
    <w:uiPriority w:val="99"/>
    <w:unhideWhenUsed/>
    <w:rsid w:val="001774D5"/>
    <w:pPr>
      <w:tabs>
        <w:tab w:val="center" w:pos="4677"/>
        <w:tab w:val="right" w:pos="9355"/>
      </w:tabs>
    </w:pPr>
  </w:style>
  <w:style w:type="character" w:customStyle="1" w:styleId="aa">
    <w:name w:val="Верхний колонтитул Знак"/>
    <w:basedOn w:val="a0"/>
    <w:link w:val="a9"/>
    <w:uiPriority w:val="99"/>
    <w:rsid w:val="001774D5"/>
    <w:rPr>
      <w:rFonts w:ascii="Arial" w:eastAsia="Lucida Sans Unicode" w:hAnsi="Arial" w:cs="Times New Roman"/>
      <w:kern w:val="2"/>
      <w:sz w:val="20"/>
      <w:szCs w:val="24"/>
      <w:lang w:eastAsia="ru-RU"/>
    </w:rPr>
  </w:style>
  <w:style w:type="paragraph" w:styleId="ab">
    <w:name w:val="footer"/>
    <w:basedOn w:val="a"/>
    <w:link w:val="ac"/>
    <w:uiPriority w:val="99"/>
    <w:unhideWhenUsed/>
    <w:rsid w:val="001774D5"/>
    <w:pPr>
      <w:tabs>
        <w:tab w:val="center" w:pos="4677"/>
        <w:tab w:val="right" w:pos="9355"/>
      </w:tabs>
    </w:pPr>
  </w:style>
  <w:style w:type="character" w:customStyle="1" w:styleId="ac">
    <w:name w:val="Нижний колонтитул Знак"/>
    <w:basedOn w:val="a0"/>
    <w:link w:val="ab"/>
    <w:uiPriority w:val="99"/>
    <w:rsid w:val="001774D5"/>
    <w:rPr>
      <w:rFonts w:ascii="Arial" w:eastAsia="Lucida Sans Unicode" w:hAnsi="Arial" w:cs="Times New Roman"/>
      <w:kern w:val="2"/>
      <w:sz w:val="20"/>
      <w:szCs w:val="24"/>
      <w:lang w:eastAsia="ru-RU"/>
    </w:rPr>
  </w:style>
  <w:style w:type="paragraph" w:styleId="ad">
    <w:name w:val="List Paragraph"/>
    <w:basedOn w:val="a"/>
    <w:uiPriority w:val="34"/>
    <w:qFormat/>
    <w:rsid w:val="00282A1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55C2"/>
    <w:pPr>
      <w:widowControl w:val="0"/>
      <w:suppressAutoHyphens/>
      <w:spacing w:after="0" w:line="240" w:lineRule="auto"/>
    </w:pPr>
    <w:rPr>
      <w:rFonts w:ascii="Arial" w:eastAsia="Lucida Sans Unicode" w:hAnsi="Arial" w:cs="Times New Roman"/>
      <w:kern w:val="2"/>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2355C2"/>
    <w:pPr>
      <w:spacing w:before="280" w:after="225"/>
    </w:pPr>
    <w:rPr>
      <w:rFonts w:ascii="Times New Roman" w:eastAsia="Times New Roman" w:hAnsi="Times New Roman"/>
      <w:sz w:val="24"/>
      <w:lang w:eastAsia="ar-SA"/>
    </w:rPr>
  </w:style>
  <w:style w:type="paragraph" w:customStyle="1" w:styleId="a4">
    <w:name w:val="Заголовок"/>
    <w:basedOn w:val="a"/>
    <w:next w:val="a5"/>
    <w:semiHidden/>
    <w:rsid w:val="002355C2"/>
    <w:pPr>
      <w:keepNext/>
      <w:spacing w:before="240" w:after="120"/>
    </w:pPr>
    <w:rPr>
      <w:rFonts w:cs="Tahoma"/>
      <w:sz w:val="28"/>
      <w:szCs w:val="28"/>
    </w:rPr>
  </w:style>
  <w:style w:type="paragraph" w:customStyle="1" w:styleId="ConsNormal">
    <w:name w:val="ConsNormal"/>
    <w:semiHidden/>
    <w:rsid w:val="002355C2"/>
    <w:pPr>
      <w:widowControl w:val="0"/>
      <w:overflowPunct w:val="0"/>
      <w:autoSpaceDE w:val="0"/>
      <w:autoSpaceDN w:val="0"/>
      <w:adjustRightInd w:val="0"/>
      <w:spacing w:after="0" w:line="240" w:lineRule="auto"/>
      <w:ind w:right="19772" w:firstLine="720"/>
    </w:pPr>
    <w:rPr>
      <w:rFonts w:ascii="Arial" w:eastAsia="Times New Roman" w:hAnsi="Arial" w:cs="Times New Roman"/>
      <w:lang w:eastAsia="ru-RU"/>
    </w:rPr>
  </w:style>
  <w:style w:type="paragraph" w:customStyle="1" w:styleId="14-15">
    <w:name w:val="14-15"/>
    <w:basedOn w:val="a"/>
    <w:semiHidden/>
    <w:rsid w:val="002355C2"/>
    <w:pPr>
      <w:widowControl/>
      <w:suppressAutoHyphens w:val="0"/>
      <w:spacing w:line="360" w:lineRule="auto"/>
      <w:ind w:firstLine="709"/>
      <w:jc w:val="both"/>
    </w:pPr>
    <w:rPr>
      <w:rFonts w:ascii="Calibri" w:eastAsia="Times New Roman" w:hAnsi="Calibri"/>
      <w:kern w:val="0"/>
      <w:sz w:val="22"/>
      <w:szCs w:val="28"/>
      <w:lang w:val="en-US" w:eastAsia="en-US" w:bidi="en-US"/>
    </w:rPr>
  </w:style>
  <w:style w:type="paragraph" w:styleId="a5">
    <w:name w:val="Body Text"/>
    <w:basedOn w:val="a"/>
    <w:link w:val="a6"/>
    <w:uiPriority w:val="99"/>
    <w:semiHidden/>
    <w:unhideWhenUsed/>
    <w:rsid w:val="002355C2"/>
    <w:pPr>
      <w:spacing w:after="120"/>
    </w:pPr>
  </w:style>
  <w:style w:type="character" w:customStyle="1" w:styleId="a6">
    <w:name w:val="Основной текст Знак"/>
    <w:basedOn w:val="a0"/>
    <w:link w:val="a5"/>
    <w:uiPriority w:val="99"/>
    <w:semiHidden/>
    <w:rsid w:val="002355C2"/>
    <w:rPr>
      <w:rFonts w:ascii="Arial" w:eastAsia="Lucida Sans Unicode" w:hAnsi="Arial" w:cs="Times New Roman"/>
      <w:kern w:val="2"/>
      <w:sz w:val="20"/>
      <w:szCs w:val="24"/>
      <w:lang w:eastAsia="ru-RU"/>
    </w:rPr>
  </w:style>
  <w:style w:type="paragraph" w:styleId="a7">
    <w:name w:val="Balloon Text"/>
    <w:basedOn w:val="a"/>
    <w:link w:val="a8"/>
    <w:uiPriority w:val="99"/>
    <w:semiHidden/>
    <w:unhideWhenUsed/>
    <w:rsid w:val="002355C2"/>
    <w:rPr>
      <w:rFonts w:ascii="Tahoma" w:hAnsi="Tahoma" w:cs="Tahoma"/>
      <w:sz w:val="16"/>
      <w:szCs w:val="16"/>
    </w:rPr>
  </w:style>
  <w:style w:type="character" w:customStyle="1" w:styleId="a8">
    <w:name w:val="Текст выноски Знак"/>
    <w:basedOn w:val="a0"/>
    <w:link w:val="a7"/>
    <w:uiPriority w:val="99"/>
    <w:semiHidden/>
    <w:rsid w:val="002355C2"/>
    <w:rPr>
      <w:rFonts w:ascii="Tahoma" w:eastAsia="Lucida Sans Unicode" w:hAnsi="Tahoma" w:cs="Tahoma"/>
      <w:kern w:val="2"/>
      <w:sz w:val="16"/>
      <w:szCs w:val="16"/>
      <w:lang w:eastAsia="ru-RU"/>
    </w:rPr>
  </w:style>
  <w:style w:type="paragraph" w:styleId="a9">
    <w:name w:val="header"/>
    <w:basedOn w:val="a"/>
    <w:link w:val="aa"/>
    <w:uiPriority w:val="99"/>
    <w:unhideWhenUsed/>
    <w:rsid w:val="001774D5"/>
    <w:pPr>
      <w:tabs>
        <w:tab w:val="center" w:pos="4677"/>
        <w:tab w:val="right" w:pos="9355"/>
      </w:tabs>
    </w:pPr>
  </w:style>
  <w:style w:type="character" w:customStyle="1" w:styleId="aa">
    <w:name w:val="Верхний колонтитул Знак"/>
    <w:basedOn w:val="a0"/>
    <w:link w:val="a9"/>
    <w:uiPriority w:val="99"/>
    <w:rsid w:val="001774D5"/>
    <w:rPr>
      <w:rFonts w:ascii="Arial" w:eastAsia="Lucida Sans Unicode" w:hAnsi="Arial" w:cs="Times New Roman"/>
      <w:kern w:val="2"/>
      <w:sz w:val="20"/>
      <w:szCs w:val="24"/>
      <w:lang w:eastAsia="ru-RU"/>
    </w:rPr>
  </w:style>
  <w:style w:type="paragraph" w:styleId="ab">
    <w:name w:val="footer"/>
    <w:basedOn w:val="a"/>
    <w:link w:val="ac"/>
    <w:uiPriority w:val="99"/>
    <w:unhideWhenUsed/>
    <w:rsid w:val="001774D5"/>
    <w:pPr>
      <w:tabs>
        <w:tab w:val="center" w:pos="4677"/>
        <w:tab w:val="right" w:pos="9355"/>
      </w:tabs>
    </w:pPr>
  </w:style>
  <w:style w:type="character" w:customStyle="1" w:styleId="ac">
    <w:name w:val="Нижний колонтитул Знак"/>
    <w:basedOn w:val="a0"/>
    <w:link w:val="ab"/>
    <w:uiPriority w:val="99"/>
    <w:rsid w:val="001774D5"/>
    <w:rPr>
      <w:rFonts w:ascii="Arial" w:eastAsia="Lucida Sans Unicode" w:hAnsi="Arial" w:cs="Times New Roman"/>
      <w:kern w:val="2"/>
      <w:sz w:val="20"/>
      <w:szCs w:val="24"/>
      <w:lang w:eastAsia="ru-RU"/>
    </w:rPr>
  </w:style>
  <w:style w:type="paragraph" w:styleId="ad">
    <w:name w:val="List Paragraph"/>
    <w:basedOn w:val="a"/>
    <w:uiPriority w:val="34"/>
    <w:qFormat/>
    <w:rsid w:val="00282A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161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Pages>
  <Words>728</Words>
  <Characters>4154</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TIK1</dc:creator>
  <cp:lastModifiedBy>TIK2</cp:lastModifiedBy>
  <cp:revision>10</cp:revision>
  <cp:lastPrinted>2021-02-20T06:26:00Z</cp:lastPrinted>
  <dcterms:created xsi:type="dcterms:W3CDTF">2021-02-19T15:38:00Z</dcterms:created>
  <dcterms:modified xsi:type="dcterms:W3CDTF">2021-02-24T07:05:00Z</dcterms:modified>
</cp:coreProperties>
</file>