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DE" w:rsidRPr="00A512C7" w:rsidRDefault="000904DE" w:rsidP="000904DE">
      <w:pPr>
        <w:pStyle w:val="a3"/>
        <w:spacing w:before="0" w:after="0"/>
        <w:jc w:val="center"/>
        <w:rPr>
          <w:b/>
          <w:sz w:val="32"/>
        </w:rPr>
      </w:pPr>
      <w:r w:rsidRPr="00A512C7">
        <w:rPr>
          <w:noProof/>
        </w:rPr>
        <w:drawing>
          <wp:inline distT="0" distB="0" distL="0" distR="0" wp14:anchorId="30010F57" wp14:editId="33B6425D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DE" w:rsidRPr="00A512C7" w:rsidRDefault="000904DE" w:rsidP="00951234">
      <w:pPr>
        <w:pStyle w:val="a3"/>
        <w:spacing w:before="0" w:after="0"/>
        <w:jc w:val="center"/>
        <w:rPr>
          <w:b/>
          <w:sz w:val="32"/>
        </w:rPr>
      </w:pPr>
      <w:r w:rsidRPr="00A512C7"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0904DE" w:rsidRPr="00A512C7" w:rsidRDefault="000904DE" w:rsidP="0095123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904DE" w:rsidRPr="00A512C7" w:rsidRDefault="000904DE" w:rsidP="0095123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A512C7">
        <w:rPr>
          <w:rFonts w:ascii="Times New Roman" w:hAnsi="Times New Roman"/>
          <w:b/>
          <w:sz w:val="28"/>
          <w:szCs w:val="28"/>
        </w:rPr>
        <w:t>ПОСТАНОВЛЕНИЕ</w:t>
      </w:r>
    </w:p>
    <w:p w:rsidR="000904DE" w:rsidRPr="00A512C7" w:rsidRDefault="000904DE" w:rsidP="0095123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0904DE" w:rsidRPr="00A512C7" w:rsidRDefault="005175DE" w:rsidP="00951234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05 августа</w:t>
      </w:r>
      <w:r w:rsidR="00CB3EEB" w:rsidRPr="00A512C7">
        <w:rPr>
          <w:rFonts w:ascii="Times New Roman" w:hAnsi="Times New Roman"/>
          <w:sz w:val="28"/>
          <w:szCs w:val="28"/>
        </w:rPr>
        <w:t xml:space="preserve"> 20</w:t>
      </w:r>
      <w:r w:rsidR="00F24D26" w:rsidRPr="00A512C7">
        <w:rPr>
          <w:rFonts w:ascii="Times New Roman" w:hAnsi="Times New Roman"/>
          <w:sz w:val="28"/>
          <w:szCs w:val="28"/>
        </w:rPr>
        <w:t>2</w:t>
      </w:r>
      <w:r w:rsidRPr="00A512C7">
        <w:rPr>
          <w:rFonts w:ascii="Times New Roman" w:hAnsi="Times New Roman"/>
          <w:sz w:val="28"/>
          <w:szCs w:val="28"/>
        </w:rPr>
        <w:t>1</w:t>
      </w:r>
      <w:r w:rsidR="00CB3EEB" w:rsidRPr="00A512C7">
        <w:rPr>
          <w:rFonts w:ascii="Times New Roman" w:hAnsi="Times New Roman"/>
          <w:sz w:val="28"/>
          <w:szCs w:val="28"/>
        </w:rPr>
        <w:t xml:space="preserve"> года</w:t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951234" w:rsidRPr="00A512C7">
        <w:rPr>
          <w:rFonts w:ascii="Times New Roman" w:hAnsi="Times New Roman"/>
          <w:sz w:val="28"/>
          <w:szCs w:val="28"/>
        </w:rPr>
        <w:t xml:space="preserve">        </w:t>
      </w:r>
      <w:r w:rsidR="006D4366">
        <w:rPr>
          <w:rFonts w:ascii="Times New Roman" w:hAnsi="Times New Roman"/>
          <w:sz w:val="28"/>
          <w:szCs w:val="28"/>
        </w:rPr>
        <w:t>№</w:t>
      </w:r>
      <w:r w:rsidR="00720577" w:rsidRPr="00A512C7">
        <w:rPr>
          <w:rFonts w:ascii="Times New Roman" w:hAnsi="Times New Roman"/>
          <w:sz w:val="28"/>
          <w:szCs w:val="28"/>
        </w:rPr>
        <w:t>24-3</w:t>
      </w:r>
    </w:p>
    <w:p w:rsidR="000904DE" w:rsidRPr="00A512C7" w:rsidRDefault="000904DE" w:rsidP="0095123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0904DE" w:rsidRPr="00A512C7" w:rsidRDefault="000904DE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г. Аксай</w:t>
      </w:r>
    </w:p>
    <w:p w:rsidR="0096793B" w:rsidRPr="00A512C7" w:rsidRDefault="0096793B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B0670D" w:rsidRPr="00A512C7" w:rsidRDefault="00B0670D" w:rsidP="00110E0A">
      <w:pPr>
        <w:tabs>
          <w:tab w:val="left" w:pos="7938"/>
          <w:tab w:val="left" w:pos="8505"/>
        </w:tabs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A512C7">
        <w:rPr>
          <w:rFonts w:ascii="Times New Roman" w:hAnsi="Times New Roman"/>
          <w:b/>
          <w:sz w:val="28"/>
        </w:rPr>
        <w:t xml:space="preserve">О предложении по выделению специальных мест для размещения печатных агитационных материалов на территории Аксайского </w:t>
      </w:r>
      <w:r w:rsidR="00F24D26" w:rsidRPr="00A512C7">
        <w:rPr>
          <w:rFonts w:ascii="Times New Roman" w:hAnsi="Times New Roman"/>
          <w:b/>
          <w:sz w:val="28"/>
        </w:rPr>
        <w:t>района</w:t>
      </w:r>
      <w:r w:rsidR="005175DE" w:rsidRPr="00A512C7">
        <w:rPr>
          <w:rFonts w:ascii="Times New Roman" w:hAnsi="Times New Roman"/>
          <w:b/>
          <w:sz w:val="28"/>
        </w:rPr>
        <w:t xml:space="preserve"> Ростовской области</w:t>
      </w:r>
      <w:r w:rsidRPr="00A512C7">
        <w:rPr>
          <w:rFonts w:ascii="Times New Roman" w:hAnsi="Times New Roman"/>
          <w:b/>
          <w:sz w:val="28"/>
        </w:rPr>
        <w:t xml:space="preserve"> </w:t>
      </w:r>
      <w:r w:rsidRPr="00A512C7">
        <w:rPr>
          <w:rFonts w:ascii="Times New Roman" w:hAnsi="Times New Roman"/>
          <w:b/>
          <w:sz w:val="28"/>
          <w:szCs w:val="28"/>
        </w:rPr>
        <w:t xml:space="preserve">при проведении выборов </w:t>
      </w:r>
      <w:r w:rsidR="001863FA" w:rsidRPr="00A512C7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</w:t>
      </w:r>
      <w:r w:rsidR="00313652" w:rsidRPr="00A512C7">
        <w:rPr>
          <w:rFonts w:ascii="Times New Roman" w:hAnsi="Times New Roman"/>
          <w:b/>
          <w:sz w:val="28"/>
          <w:szCs w:val="28"/>
        </w:rPr>
        <w:t>брания Российской Федерации</w:t>
      </w:r>
      <w:r w:rsidR="00AC66CB" w:rsidRPr="00A512C7">
        <w:rPr>
          <w:rFonts w:ascii="Times New Roman" w:hAnsi="Times New Roman"/>
          <w:b/>
          <w:sz w:val="28"/>
          <w:szCs w:val="28"/>
        </w:rPr>
        <w:t xml:space="preserve"> восьмого созыва</w:t>
      </w:r>
      <w:r w:rsidR="00313652" w:rsidRPr="00A512C7">
        <w:rPr>
          <w:rFonts w:ascii="Times New Roman" w:hAnsi="Times New Roman"/>
          <w:b/>
          <w:sz w:val="28"/>
          <w:szCs w:val="28"/>
        </w:rPr>
        <w:t>, выборов депутатов Собраний депутатов городского и сельских поселений Аксайского района пятого созыва</w:t>
      </w:r>
      <w:r w:rsidR="008937AB">
        <w:rPr>
          <w:rFonts w:ascii="Times New Roman" w:hAnsi="Times New Roman"/>
          <w:b/>
          <w:sz w:val="28"/>
          <w:szCs w:val="28"/>
        </w:rPr>
        <w:t>, назначенных на 19 сентября 2021 года</w:t>
      </w:r>
    </w:p>
    <w:p w:rsidR="00B0670D" w:rsidRPr="00A512C7" w:rsidRDefault="00B0670D" w:rsidP="00B0670D">
      <w:pPr>
        <w:ind w:right="265" w:firstLine="720"/>
        <w:jc w:val="both"/>
        <w:rPr>
          <w:rFonts w:ascii="Times New Roman" w:hAnsi="Times New Roman"/>
          <w:sz w:val="28"/>
        </w:rPr>
      </w:pPr>
    </w:p>
    <w:p w:rsidR="00B0670D" w:rsidRPr="00A512C7" w:rsidRDefault="00B0670D" w:rsidP="00BA672A">
      <w:pPr>
        <w:ind w:right="-1" w:firstLine="567"/>
        <w:jc w:val="both"/>
        <w:rPr>
          <w:rFonts w:ascii="Times New Roman" w:hAnsi="Times New Roman"/>
          <w:sz w:val="28"/>
        </w:rPr>
      </w:pPr>
      <w:r w:rsidRPr="00A512C7">
        <w:rPr>
          <w:rFonts w:ascii="Times New Roman" w:hAnsi="Times New Roman"/>
          <w:sz w:val="28"/>
        </w:rPr>
        <w:t xml:space="preserve">Руководствуясь </w:t>
      </w:r>
      <w:r w:rsidR="00BA672A" w:rsidRPr="00A512C7">
        <w:rPr>
          <w:rFonts w:ascii="Times New Roman" w:hAnsi="Times New Roman"/>
          <w:sz w:val="28"/>
        </w:rPr>
        <w:t xml:space="preserve">частью 9 статьи 68 Федерального закона от 22.02.2014 № 20-ФЗ «О выборах депутатов Государственной Думы Федерального Собрания Российской Федерации», </w:t>
      </w:r>
      <w:r w:rsidR="0006670E" w:rsidRPr="00A512C7">
        <w:rPr>
          <w:rFonts w:ascii="Times New Roman" w:hAnsi="Times New Roman"/>
          <w:sz w:val="28"/>
          <w:szCs w:val="28"/>
        </w:rPr>
        <w:t>частью</w:t>
      </w:r>
      <w:r w:rsidRPr="00A512C7">
        <w:rPr>
          <w:rFonts w:ascii="Times New Roman" w:hAnsi="Times New Roman"/>
          <w:sz w:val="28"/>
          <w:szCs w:val="28"/>
        </w:rPr>
        <w:t xml:space="preserve"> 3 статьи 43 Областного закона от 12.05.2016 </w:t>
      </w:r>
      <w:r w:rsidR="005B3D98" w:rsidRPr="00A512C7">
        <w:rPr>
          <w:rFonts w:ascii="Times New Roman" w:hAnsi="Times New Roman"/>
          <w:sz w:val="28"/>
          <w:szCs w:val="28"/>
        </w:rPr>
        <w:br/>
      </w:r>
      <w:r w:rsidRPr="00A512C7"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области»,</w:t>
      </w:r>
      <w:r w:rsidRPr="00A512C7">
        <w:rPr>
          <w:rFonts w:ascii="Times New Roman" w:hAnsi="Times New Roman"/>
        </w:rPr>
        <w:t xml:space="preserve"> </w:t>
      </w:r>
    </w:p>
    <w:p w:rsidR="00B0670D" w:rsidRPr="00A512C7" w:rsidRDefault="00B0670D" w:rsidP="00B0670D">
      <w:pPr>
        <w:ind w:right="265"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B0670D" w:rsidRPr="00A512C7" w:rsidRDefault="00B0670D" w:rsidP="00110E0A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B0670D" w:rsidRPr="00A512C7" w:rsidRDefault="00B0670D" w:rsidP="00AC66CB">
      <w:pPr>
        <w:ind w:right="2305"/>
        <w:jc w:val="both"/>
        <w:rPr>
          <w:rFonts w:ascii="Times New Roman" w:hAnsi="Times New Roman"/>
          <w:b/>
          <w:sz w:val="28"/>
          <w:szCs w:val="28"/>
        </w:rPr>
      </w:pPr>
    </w:p>
    <w:p w:rsidR="00B0670D" w:rsidRPr="00A512C7" w:rsidRDefault="00AC66CB" w:rsidP="00AC66CB">
      <w:pPr>
        <w:pStyle w:val="a4"/>
        <w:widowControl/>
        <w:numPr>
          <w:ilvl w:val="0"/>
          <w:numId w:val="1"/>
        </w:numPr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 xml:space="preserve"> </w:t>
      </w:r>
      <w:r w:rsidR="00B0670D" w:rsidRPr="00A512C7">
        <w:rPr>
          <w:rFonts w:ascii="Times New Roman" w:hAnsi="Times New Roman"/>
          <w:sz w:val="28"/>
          <w:szCs w:val="28"/>
        </w:rPr>
        <w:t>Направить в Администраци</w:t>
      </w:r>
      <w:r w:rsidR="00F24D26" w:rsidRPr="00A512C7">
        <w:rPr>
          <w:rFonts w:ascii="Times New Roman" w:hAnsi="Times New Roman"/>
          <w:sz w:val="28"/>
          <w:szCs w:val="28"/>
        </w:rPr>
        <w:t>ю</w:t>
      </w:r>
      <w:r w:rsidR="00B0670D" w:rsidRPr="00A512C7">
        <w:rPr>
          <w:rFonts w:ascii="Times New Roman" w:hAnsi="Times New Roman"/>
          <w:sz w:val="28"/>
          <w:szCs w:val="28"/>
        </w:rPr>
        <w:t xml:space="preserve"> Аксайского район</w:t>
      </w:r>
      <w:r w:rsidR="00F24D26" w:rsidRPr="00A512C7">
        <w:rPr>
          <w:rFonts w:ascii="Times New Roman" w:hAnsi="Times New Roman"/>
          <w:sz w:val="28"/>
          <w:szCs w:val="28"/>
        </w:rPr>
        <w:t>а</w:t>
      </w:r>
      <w:r w:rsidR="00B0670D" w:rsidRPr="00A512C7">
        <w:rPr>
          <w:rFonts w:ascii="Times New Roman" w:hAnsi="Times New Roman"/>
          <w:sz w:val="28"/>
          <w:szCs w:val="28"/>
        </w:rPr>
        <w:t xml:space="preserve"> Ростовской области предложение о выделении специальных мест для размещения печатных агитационных материалов на территории Аксайского </w:t>
      </w:r>
      <w:r w:rsidR="00F24D26" w:rsidRPr="00A512C7">
        <w:rPr>
          <w:rFonts w:ascii="Times New Roman" w:hAnsi="Times New Roman"/>
          <w:sz w:val="28"/>
          <w:szCs w:val="28"/>
        </w:rPr>
        <w:t xml:space="preserve">района </w:t>
      </w:r>
      <w:r w:rsidRPr="00A512C7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F24D26" w:rsidRPr="00A512C7">
        <w:rPr>
          <w:rFonts w:ascii="Times New Roman" w:hAnsi="Times New Roman"/>
          <w:sz w:val="28"/>
          <w:szCs w:val="28"/>
        </w:rPr>
        <w:t>при</w:t>
      </w:r>
      <w:r w:rsidRPr="00A512C7">
        <w:rPr>
          <w:rFonts w:ascii="Times New Roman" w:hAnsi="Times New Roman"/>
          <w:sz w:val="28"/>
          <w:szCs w:val="28"/>
        </w:rPr>
        <w:t xml:space="preserve"> проведении</w:t>
      </w:r>
      <w:r w:rsidR="00F24D26" w:rsidRPr="00A512C7">
        <w:rPr>
          <w:rFonts w:ascii="Times New Roman" w:hAnsi="Times New Roman"/>
          <w:sz w:val="28"/>
          <w:szCs w:val="28"/>
        </w:rPr>
        <w:t xml:space="preserve"> </w:t>
      </w:r>
      <w:r w:rsidRPr="00A512C7">
        <w:rPr>
          <w:rFonts w:ascii="Times New Roman" w:hAnsi="Times New Roman"/>
          <w:sz w:val="28"/>
          <w:szCs w:val="28"/>
        </w:rPr>
        <w:t>выборов депутатов Государственной Думы Федерального Собрания Российской Федерации восьмого созыва, выборов депутатов Собраний депутатов городского и сельских поселений Аксайского района пятого созыва</w:t>
      </w:r>
      <w:r w:rsidR="008937AB">
        <w:rPr>
          <w:rFonts w:ascii="Times New Roman" w:hAnsi="Times New Roman"/>
          <w:sz w:val="28"/>
          <w:szCs w:val="28"/>
        </w:rPr>
        <w:t>, назначенных на 19 сентября 2021 года,</w:t>
      </w:r>
      <w:r w:rsidRPr="00A512C7">
        <w:rPr>
          <w:rFonts w:ascii="Times New Roman" w:hAnsi="Times New Roman"/>
          <w:sz w:val="28"/>
          <w:szCs w:val="28"/>
        </w:rPr>
        <w:t xml:space="preserve"> </w:t>
      </w:r>
      <w:r w:rsidR="00B0670D" w:rsidRPr="00A512C7">
        <w:rPr>
          <w:rFonts w:ascii="Times New Roman" w:hAnsi="Times New Roman"/>
          <w:sz w:val="28"/>
          <w:szCs w:val="28"/>
        </w:rPr>
        <w:t>согласно перечн</w:t>
      </w:r>
      <w:r w:rsidR="00F24D26" w:rsidRPr="00A512C7">
        <w:rPr>
          <w:rFonts w:ascii="Times New Roman" w:hAnsi="Times New Roman"/>
          <w:sz w:val="28"/>
          <w:szCs w:val="28"/>
        </w:rPr>
        <w:t>ю</w:t>
      </w:r>
      <w:r w:rsidR="00B0670D" w:rsidRPr="00A512C7">
        <w:rPr>
          <w:rFonts w:ascii="Times New Roman" w:hAnsi="Times New Roman"/>
          <w:sz w:val="28"/>
          <w:szCs w:val="28"/>
        </w:rPr>
        <w:t xml:space="preserve"> (приложение</w:t>
      </w:r>
      <w:r w:rsidR="00F24D26" w:rsidRPr="00A512C7">
        <w:rPr>
          <w:rFonts w:ascii="Times New Roman" w:hAnsi="Times New Roman"/>
          <w:sz w:val="28"/>
          <w:szCs w:val="28"/>
        </w:rPr>
        <w:t>).</w:t>
      </w:r>
    </w:p>
    <w:p w:rsidR="00AC66CB" w:rsidRPr="00A512C7" w:rsidRDefault="00B0670D" w:rsidP="00AC66CB">
      <w:pPr>
        <w:widowControl/>
        <w:numPr>
          <w:ilvl w:val="0"/>
          <w:numId w:val="1"/>
        </w:numPr>
        <w:tabs>
          <w:tab w:val="clear" w:pos="720"/>
          <w:tab w:val="num" w:pos="567"/>
          <w:tab w:val="left" w:pos="851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bCs/>
          <w:sz w:val="28"/>
          <w:szCs w:val="28"/>
        </w:rPr>
        <w:lastRenderedPageBreak/>
        <w:t>Размес</w:t>
      </w:r>
      <w:r w:rsidR="00094A8B" w:rsidRPr="00A512C7">
        <w:rPr>
          <w:rFonts w:ascii="Times New Roman" w:hAnsi="Times New Roman"/>
          <w:bCs/>
          <w:sz w:val="28"/>
          <w:szCs w:val="28"/>
        </w:rPr>
        <w:t xml:space="preserve">тить настоящее постановление на сайте </w:t>
      </w:r>
      <w:r w:rsidR="00F24D26" w:rsidRPr="00A512C7">
        <w:rPr>
          <w:rFonts w:ascii="Times New Roman" w:hAnsi="Times New Roman"/>
          <w:bCs/>
          <w:sz w:val="28"/>
          <w:szCs w:val="28"/>
        </w:rPr>
        <w:t>Территориальной избирательной комиссии Аксайского района Ростовской области в информационно-телекоммуникационной сети «Интернет»</w:t>
      </w:r>
      <w:r w:rsidR="00AC66CB" w:rsidRPr="00A512C7">
        <w:rPr>
          <w:rFonts w:ascii="Times New Roman" w:hAnsi="Times New Roman"/>
          <w:bCs/>
          <w:sz w:val="28"/>
          <w:szCs w:val="28"/>
        </w:rPr>
        <w:t>.</w:t>
      </w:r>
    </w:p>
    <w:p w:rsidR="0096793B" w:rsidRPr="00A512C7" w:rsidRDefault="0096793B" w:rsidP="00AC66CB">
      <w:pPr>
        <w:widowControl/>
        <w:numPr>
          <w:ilvl w:val="0"/>
          <w:numId w:val="1"/>
        </w:numPr>
        <w:tabs>
          <w:tab w:val="clear" w:pos="720"/>
          <w:tab w:val="num" w:pos="567"/>
          <w:tab w:val="left" w:pos="851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EE4464" w:rsidRPr="00A512C7">
        <w:rPr>
          <w:rFonts w:ascii="Times New Roman" w:hAnsi="Times New Roman"/>
          <w:sz w:val="28"/>
          <w:szCs w:val="28"/>
        </w:rPr>
        <w:t>Аксайского</w:t>
      </w:r>
      <w:r w:rsidRPr="00A512C7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EE4464" w:rsidRPr="00A512C7">
        <w:rPr>
          <w:rFonts w:ascii="Times New Roman" w:hAnsi="Times New Roman"/>
          <w:sz w:val="28"/>
          <w:szCs w:val="28"/>
        </w:rPr>
        <w:t xml:space="preserve"> </w:t>
      </w:r>
      <w:r w:rsidR="00AF7C8E" w:rsidRPr="00A512C7">
        <w:rPr>
          <w:rFonts w:ascii="Times New Roman" w:hAnsi="Times New Roman"/>
          <w:sz w:val="28"/>
          <w:szCs w:val="28"/>
        </w:rPr>
        <w:t>Е.Ю. Соколинскую.</w:t>
      </w:r>
    </w:p>
    <w:p w:rsidR="00110E0A" w:rsidRDefault="00110E0A" w:rsidP="00AC66CB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11234C" w:rsidRPr="00A512C7" w:rsidRDefault="0011234C" w:rsidP="00AC66CB">
      <w:pPr>
        <w:ind w:right="175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57B5F" w:rsidRPr="00A512C7" w:rsidRDefault="00357B5F" w:rsidP="00AC66CB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Председатель комиссии</w:t>
      </w:r>
      <w:r w:rsidRPr="00A512C7">
        <w:rPr>
          <w:rFonts w:ascii="Times New Roman" w:hAnsi="Times New Roman"/>
          <w:sz w:val="28"/>
          <w:szCs w:val="28"/>
        </w:rPr>
        <w:tab/>
      </w:r>
      <w:r w:rsidRPr="00A512C7">
        <w:rPr>
          <w:rFonts w:ascii="Times New Roman" w:hAnsi="Times New Roman"/>
          <w:sz w:val="28"/>
          <w:szCs w:val="28"/>
        </w:rPr>
        <w:tab/>
      </w:r>
      <w:r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506CA5" w:rsidRPr="00A512C7">
        <w:rPr>
          <w:rFonts w:ascii="Times New Roman" w:hAnsi="Times New Roman"/>
          <w:sz w:val="28"/>
          <w:szCs w:val="28"/>
        </w:rPr>
        <w:t>А.А. Малинникова</w:t>
      </w:r>
    </w:p>
    <w:p w:rsidR="002B131D" w:rsidRPr="00A512C7" w:rsidRDefault="00357B5F" w:rsidP="00AC66CB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Секретарь комиссии</w:t>
      </w:r>
      <w:r w:rsidR="00503E19" w:rsidRPr="00A512C7">
        <w:rPr>
          <w:rFonts w:ascii="Times New Roman" w:hAnsi="Times New Roman"/>
          <w:sz w:val="28"/>
          <w:szCs w:val="28"/>
        </w:rPr>
        <w:tab/>
      </w:r>
      <w:r w:rsidR="00503E19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C6518A" w:rsidRPr="00A512C7">
        <w:rPr>
          <w:rFonts w:ascii="Times New Roman" w:hAnsi="Times New Roman"/>
          <w:sz w:val="28"/>
          <w:szCs w:val="28"/>
        </w:rPr>
        <w:t>Е.Ю. Соколинская</w:t>
      </w:r>
    </w:p>
    <w:p w:rsidR="00110E0A" w:rsidRPr="00A512C7" w:rsidRDefault="00110E0A" w:rsidP="00AC66CB">
      <w:pPr>
        <w:jc w:val="both"/>
        <w:rPr>
          <w:rFonts w:ascii="Times New Roman" w:hAnsi="Times New Roman"/>
          <w:sz w:val="28"/>
        </w:rPr>
        <w:sectPr w:rsidR="00110E0A" w:rsidRPr="00A512C7" w:rsidSect="00110E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21B38" w:rsidRPr="00A512C7" w:rsidRDefault="00921B38" w:rsidP="001F1FF2">
      <w:pPr>
        <w:ind w:left="4111"/>
        <w:jc w:val="center"/>
        <w:rPr>
          <w:rFonts w:ascii="Times New Roman" w:hAnsi="Times New Roman"/>
          <w:sz w:val="24"/>
        </w:rPr>
      </w:pPr>
      <w:r w:rsidRPr="00A512C7">
        <w:rPr>
          <w:rFonts w:ascii="Times New Roman" w:hAnsi="Times New Roman"/>
          <w:sz w:val="24"/>
        </w:rPr>
        <w:lastRenderedPageBreak/>
        <w:t xml:space="preserve">Приложение </w:t>
      </w:r>
    </w:p>
    <w:p w:rsidR="00921B38" w:rsidRPr="00A512C7" w:rsidRDefault="00921B38" w:rsidP="001F1FF2">
      <w:pPr>
        <w:ind w:left="4111"/>
        <w:jc w:val="center"/>
        <w:rPr>
          <w:rFonts w:ascii="Times New Roman" w:hAnsi="Times New Roman"/>
          <w:sz w:val="24"/>
        </w:rPr>
      </w:pPr>
      <w:r w:rsidRPr="00A512C7">
        <w:rPr>
          <w:rFonts w:ascii="Times New Roman" w:hAnsi="Times New Roman"/>
          <w:sz w:val="24"/>
        </w:rPr>
        <w:t>к постановлению Территориальной избирательной комиссии Аксайского района Ростовской области</w:t>
      </w:r>
    </w:p>
    <w:p w:rsidR="00921B38" w:rsidRPr="00A512C7" w:rsidRDefault="00921B38" w:rsidP="001F1FF2">
      <w:pPr>
        <w:ind w:left="4111" w:right="175"/>
        <w:jc w:val="center"/>
        <w:rPr>
          <w:rFonts w:ascii="Times New Roman" w:hAnsi="Times New Roman"/>
          <w:sz w:val="24"/>
        </w:rPr>
      </w:pPr>
      <w:r w:rsidRPr="00A512C7">
        <w:rPr>
          <w:rFonts w:ascii="Times New Roman" w:hAnsi="Times New Roman"/>
          <w:sz w:val="24"/>
        </w:rPr>
        <w:t xml:space="preserve">от </w:t>
      </w:r>
      <w:r w:rsidR="00BA672A" w:rsidRPr="00A512C7">
        <w:rPr>
          <w:rFonts w:ascii="Times New Roman" w:hAnsi="Times New Roman"/>
          <w:sz w:val="24"/>
        </w:rPr>
        <w:t>05</w:t>
      </w:r>
      <w:r w:rsidR="001F1FF2" w:rsidRPr="00A512C7">
        <w:rPr>
          <w:rFonts w:ascii="Times New Roman" w:hAnsi="Times New Roman"/>
          <w:sz w:val="24"/>
        </w:rPr>
        <w:t xml:space="preserve"> </w:t>
      </w:r>
      <w:r w:rsidR="00BA672A" w:rsidRPr="00A512C7">
        <w:rPr>
          <w:rFonts w:ascii="Times New Roman" w:hAnsi="Times New Roman"/>
          <w:sz w:val="24"/>
        </w:rPr>
        <w:t>августа</w:t>
      </w:r>
      <w:r w:rsidR="001F1FF2" w:rsidRPr="00A512C7">
        <w:rPr>
          <w:rFonts w:ascii="Times New Roman" w:hAnsi="Times New Roman"/>
          <w:sz w:val="24"/>
        </w:rPr>
        <w:t xml:space="preserve"> </w:t>
      </w:r>
      <w:r w:rsidRPr="00A512C7">
        <w:rPr>
          <w:rFonts w:ascii="Times New Roman" w:hAnsi="Times New Roman"/>
          <w:sz w:val="24"/>
        </w:rPr>
        <w:t>20</w:t>
      </w:r>
      <w:r w:rsidR="00F24D26" w:rsidRPr="00A512C7">
        <w:rPr>
          <w:rFonts w:ascii="Times New Roman" w:hAnsi="Times New Roman"/>
          <w:sz w:val="24"/>
        </w:rPr>
        <w:t>2</w:t>
      </w:r>
      <w:r w:rsidR="00BA672A" w:rsidRPr="00A512C7">
        <w:rPr>
          <w:rFonts w:ascii="Times New Roman" w:hAnsi="Times New Roman"/>
          <w:sz w:val="24"/>
        </w:rPr>
        <w:t>1</w:t>
      </w:r>
      <w:r w:rsidR="001F1FF2" w:rsidRPr="00A512C7">
        <w:rPr>
          <w:rFonts w:ascii="Times New Roman" w:hAnsi="Times New Roman"/>
          <w:sz w:val="24"/>
        </w:rPr>
        <w:t xml:space="preserve"> года</w:t>
      </w:r>
      <w:r w:rsidRPr="00A512C7">
        <w:rPr>
          <w:rFonts w:ascii="Times New Roman" w:hAnsi="Times New Roman"/>
          <w:sz w:val="24"/>
        </w:rPr>
        <w:t xml:space="preserve"> № </w:t>
      </w:r>
      <w:r w:rsidR="00BA672A" w:rsidRPr="00A512C7">
        <w:rPr>
          <w:rFonts w:ascii="Times New Roman" w:hAnsi="Times New Roman"/>
          <w:sz w:val="24"/>
        </w:rPr>
        <w:t>24-3</w:t>
      </w:r>
    </w:p>
    <w:p w:rsidR="00921B38" w:rsidRPr="00A512C7" w:rsidRDefault="00921B38" w:rsidP="00921B38">
      <w:pPr>
        <w:ind w:right="175"/>
        <w:jc w:val="both"/>
        <w:rPr>
          <w:rFonts w:ascii="Times New Roman" w:hAnsi="Times New Roman"/>
          <w:sz w:val="28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027AEE">
      <w:pPr>
        <w:jc w:val="center"/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ПЕРЕЧЕНЬ</w:t>
      </w:r>
    </w:p>
    <w:p w:rsidR="00AC66CB" w:rsidRPr="00A512C7" w:rsidRDefault="001324F0" w:rsidP="00027AEE">
      <w:pPr>
        <w:jc w:val="center"/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специальных мест для размещения печатных агитационных материалов на территории Аксайского района Ростовской области при проведении выборов депутатов Государственной Думы Федерального Собрания Российской Федерации восьмого созыва, выборов депутатов Собраний депутатов городского и сельских поселений Аксайского района пятого созыва</w:t>
      </w:r>
      <w:r w:rsidR="008937AB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назначенных на 19 сентября 2021 года</w:t>
      </w:r>
    </w:p>
    <w:p w:rsidR="001324F0" w:rsidRPr="00A512C7" w:rsidRDefault="001324F0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127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Рябиновая, 18.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128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угол ул. Садовая/ул. Шевченко.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129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пр. Ленина (остановочный комплекс «ПМК»).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130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Менделеева/ул. Шевченко.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131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</w:t>
      </w:r>
      <w:proofErr w:type="gram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Ростовская область, г. Аксай,    ул. Садовая/ул. Ленина (остановочный комплекс («Магнит»).</w:t>
      </w:r>
      <w:proofErr w:type="gramEnd"/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132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Ростовская область, г. Аксай,    ул. Мира (территория, прилегающая </w:t>
      </w:r>
      <w:proofErr w:type="gram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к</w:t>
      </w:r>
      <w:proofErr w:type="gram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  <w:proofErr w:type="gram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МУК</w:t>
      </w:r>
      <w:proofErr w:type="gram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АР РДК «Факел»).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133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пр. Ленина (нечетная сторона, остановочный комплекс «Школа»).</w:t>
      </w: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134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пр. Ленина, 5 (остановочный комплекс «АКД»).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135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Ростовская область, г. Аксай,    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Толпинского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80 (остановочный комплекс).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136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Гулаева, 73 (остановочный комплекс «Воскресная школа»).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137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Гулаева, 108 (остановочный комплекс).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138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Энгельса/ул. Фрунзе.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139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Чапаева/ул. Октябрьская, 289-б (остановочный комплекс «Водники»).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140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Чапаева/пер. Короткий, 163/1.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141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Чапаева, 299 (остановочный комплекс «гимназия № 3»).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142 </w:t>
      </w: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Садовая, 20/2 (остановочный комплекс «Тамара»).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143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Мира/ул. Карла Либкнехта (остановочный комплекс «ОСАКА»).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144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Ростовская область, г. Аксай,    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Толпинского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67 (остановочный комплекс).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145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Садовая, 20 (остановочный комплекс).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146 </w:t>
      </w: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Садовая/ул. Шевченко.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147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Коминтерна/ул. Шевченко.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1220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Ростовская область, г. Аксай,    ул. Садовая/ул.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Шахового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(остановочный комплекс).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148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х. Большой Лог,                            ул. Советская, 20.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149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х. Большой Лог,                           ул. Советская, 68.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150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х. Пчеловодный, 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Подтелкова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(рядом с магазином).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151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п. Реконструктор, ул. Ленина, 6.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152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Доски объявлений, расположенные по адресам: </w:t>
      </w:r>
    </w:p>
    <w:p w:rsidR="00AC66CB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п. Водопадный, ул. Совхозная, 8 (рядом с почтой);</w:t>
      </w:r>
    </w:p>
    <w:p w:rsidR="00A512C7" w:rsidRDefault="00A512C7" w:rsidP="00A512C7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A512C7" w:rsidRDefault="00A512C7" w:rsidP="00A512C7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A512C7" w:rsidRPr="00A512C7" w:rsidRDefault="00A512C7" w:rsidP="00A512C7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158</w:t>
      </w:r>
    </w:p>
    <w:p w:rsidR="00A512C7" w:rsidRPr="00A512C7" w:rsidRDefault="00A512C7" w:rsidP="00A512C7">
      <w:pPr>
        <w:rPr>
          <w:rFonts w:ascii="Times New Roman" w:eastAsia="Times New Roman" w:hAnsi="Times New Roman"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kern w:val="0"/>
          <w:sz w:val="28"/>
          <w:szCs w:val="28"/>
        </w:rPr>
        <w:t>Доска объявлений, расположенная по адресу:</w:t>
      </w:r>
    </w:p>
    <w:p w:rsidR="00A512C7" w:rsidRPr="00A512C7" w:rsidRDefault="00A512C7" w:rsidP="00A512C7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п. Янтарный (административное здание ТСЖ «Янтарь»).</w:t>
      </w:r>
    </w:p>
    <w:p w:rsidR="00A512C7" w:rsidRPr="00A512C7" w:rsidRDefault="00A512C7" w:rsidP="00A512C7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512C7" w:rsidRPr="00A512C7" w:rsidRDefault="00A512C7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</w: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153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п. </w:t>
      </w:r>
      <w:proofErr w:type="gram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Российский</w:t>
      </w:r>
      <w:proofErr w:type="gram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                            ул. Молодежная, 47.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154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lastRenderedPageBreak/>
        <w:t>Доска объявлений, расположенная по адресу: х. Большой Лог, ул. Фадеева, 235.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027AEE" w:rsidRPr="00A512C7" w:rsidRDefault="00027AEE" w:rsidP="00027AEE">
      <w:pPr>
        <w:widowControl/>
        <w:tabs>
          <w:tab w:val="left" w:pos="0"/>
        </w:tabs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155 </w:t>
      </w:r>
    </w:p>
    <w:p w:rsidR="00027AEE" w:rsidRPr="00A512C7" w:rsidRDefault="00027AEE" w:rsidP="00027AEE">
      <w:pPr>
        <w:widowControl/>
        <w:tabs>
          <w:tab w:val="left" w:pos="0"/>
        </w:tabs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027AEE" w:rsidRPr="00A512C7" w:rsidRDefault="00027AEE" w:rsidP="00027AEE">
      <w:pPr>
        <w:widowControl/>
        <w:tabs>
          <w:tab w:val="left" w:pos="0"/>
        </w:tabs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kern w:val="0"/>
          <w:sz w:val="28"/>
          <w:szCs w:val="28"/>
        </w:rPr>
        <w:t xml:space="preserve">Доски объявлений, расположенные по адресам: </w:t>
      </w:r>
    </w:p>
    <w:p w:rsidR="00027AEE" w:rsidRPr="00A512C7" w:rsidRDefault="00027AEE" w:rsidP="00027AEE">
      <w:pPr>
        <w:tabs>
          <w:tab w:val="left" w:pos="0"/>
        </w:tabs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512C7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х. Верхнеподпольный, ул. Советская, 19-а (рядом с магазином продукты);</w:t>
      </w:r>
    </w:p>
    <w:p w:rsidR="00027AEE" w:rsidRPr="00A512C7" w:rsidRDefault="00027AEE" w:rsidP="00027AEE">
      <w:pPr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512C7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х. Верхнеподпольный, ул. Советская, 91-а (рядом с магазином «Марина»);</w:t>
      </w:r>
    </w:p>
    <w:p w:rsidR="00027AEE" w:rsidRPr="00A512C7" w:rsidRDefault="00027AEE" w:rsidP="00027AEE">
      <w:pPr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512C7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х. Слава Труда, ул. Славянская, 14.</w:t>
      </w:r>
    </w:p>
    <w:p w:rsidR="00027AEE" w:rsidRPr="00A512C7" w:rsidRDefault="00027AEE" w:rsidP="00027AEE">
      <w:pPr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027AEE" w:rsidRPr="00A512C7" w:rsidRDefault="00027AEE" w:rsidP="00027AEE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156 </w:t>
      </w:r>
    </w:p>
    <w:p w:rsidR="00027AEE" w:rsidRPr="00A512C7" w:rsidRDefault="00027AEE" w:rsidP="00027AEE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kern w:val="0"/>
          <w:sz w:val="28"/>
          <w:szCs w:val="28"/>
        </w:rPr>
        <w:t>Доска объявлений, расположенная по адресу: х. Черюмкин, ул. Центральная, 60 (рядом с магазином).</w:t>
      </w:r>
    </w:p>
    <w:p w:rsidR="00027AEE" w:rsidRPr="00A512C7" w:rsidRDefault="00027AEE" w:rsidP="00027AEE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  <w:highlight w:val="yellow"/>
        </w:rPr>
      </w:pPr>
    </w:p>
    <w:p w:rsidR="00027AEE" w:rsidRPr="00A512C7" w:rsidRDefault="00027AEE" w:rsidP="00027AEE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157 </w:t>
      </w:r>
    </w:p>
    <w:p w:rsidR="00027AEE" w:rsidRPr="00A512C7" w:rsidRDefault="00027AEE" w:rsidP="00027AEE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х.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8"/>
        </w:rPr>
        <w:t>Алитуб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8"/>
        </w:rPr>
        <w:t>, ул. Российская, 16.</w:t>
      </w:r>
    </w:p>
    <w:p w:rsidR="00A512C7" w:rsidRPr="00A512C7" w:rsidRDefault="00A512C7" w:rsidP="00A512C7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  <w:highlight w:val="yellow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159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х. Веселый, ул. Учебная, 14 (рядом с магазином);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ст. Грушевская, ул. Сов</w:t>
      </w:r>
      <w:r w:rsidR="00027AEE"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етская, 153 (рядом с магазином);</w:t>
      </w:r>
    </w:p>
    <w:p w:rsidR="00027AEE" w:rsidRPr="00A512C7" w:rsidRDefault="00027AEE" w:rsidP="00027AEE">
      <w:pPr>
        <w:pStyle w:val="a9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A512C7">
        <w:rPr>
          <w:rFonts w:ascii="Times New Roman" w:hAnsi="Times New Roman"/>
          <w:bCs/>
          <w:sz w:val="28"/>
          <w:szCs w:val="28"/>
        </w:rPr>
        <w:t xml:space="preserve">х. Обухов, </w:t>
      </w:r>
      <w:proofErr w:type="spellStart"/>
      <w:r w:rsidRPr="00A512C7">
        <w:rPr>
          <w:rFonts w:ascii="Times New Roman" w:hAnsi="Times New Roman"/>
          <w:bCs/>
          <w:sz w:val="28"/>
          <w:szCs w:val="28"/>
        </w:rPr>
        <w:t>ул.Садовая</w:t>
      </w:r>
      <w:proofErr w:type="spellEnd"/>
      <w:r w:rsidRPr="00A512C7">
        <w:rPr>
          <w:rFonts w:ascii="Times New Roman" w:hAnsi="Times New Roman"/>
          <w:bCs/>
          <w:sz w:val="28"/>
          <w:szCs w:val="28"/>
        </w:rPr>
        <w:t xml:space="preserve"> (рядом с домов № 7).</w:t>
      </w:r>
    </w:p>
    <w:p w:rsidR="00027AEE" w:rsidRPr="00A512C7" w:rsidRDefault="00027AEE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160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ст. Грушевская, ул. Советская,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(остановочный комплекс между домами № 395-г и № 397).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161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 xml:space="preserve">х. Камышеваха, 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Подтелкова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73 (остановочный комплекс);</w:t>
      </w:r>
    </w:p>
    <w:p w:rsidR="0060671F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х. Валовый, ул. Гагарина (остановочный комплекс)</w:t>
      </w:r>
      <w:r w:rsidR="0060671F"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;</w:t>
      </w:r>
    </w:p>
    <w:p w:rsidR="0060671F" w:rsidRPr="00A512C7" w:rsidRDefault="0060671F" w:rsidP="0060671F">
      <w:pPr>
        <w:pStyle w:val="a9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A512C7">
        <w:rPr>
          <w:rFonts w:ascii="Times New Roman" w:hAnsi="Times New Roman"/>
          <w:bCs/>
          <w:sz w:val="28"/>
          <w:szCs w:val="28"/>
        </w:rPr>
        <w:t>х. Горизонт, ул. Центральная (рядом с домом № 11).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162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ст. Грушевская, пер. Труда, 9 (остановочный комплекс).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163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ст. Грушевская,                           ул. Совет</w:t>
      </w:r>
      <w:r w:rsidR="0060671F"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ская, 174-б (рядом с магазином);</w:t>
      </w:r>
    </w:p>
    <w:p w:rsidR="0060671F" w:rsidRPr="00A512C7" w:rsidRDefault="0060671F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164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п. Дивный, ул. Советская, 13.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165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х. Островского, ул. Кирова, 19-в.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166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х. Истомино, ул. Истомина, 63-а (рядом с магазином ИП Куклин).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167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п. </w:t>
      </w:r>
      <w:proofErr w:type="gram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Дорожный</w:t>
      </w:r>
      <w:proofErr w:type="gram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,                               ул. Центральная, 5-б (рядом с магазином ИП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Путылина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168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Доски объявлений, расположенные по адресам: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х. Ленина, ул. Онучкина, 33 (остановочный комплекс «х. Ленина»);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 xml:space="preserve">х. Маяковского, ул. Маяковского, 2-а (рядом с магазином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 xml:space="preserve">ИП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Тропиной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И.В.).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169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ст. Мишкинская,                          ул. Просвещения, 45.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170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х. Киров, ул. 50 лет Октября, 77.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171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х. М-Мишкин, ул. Восточная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(здание ФАП).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172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х. Александровка,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>ул. Коммунистическая/ул. Студенческая.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173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п. Опытный,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>ул. Центральная, 33 (рядом с магазином).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174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lastRenderedPageBreak/>
        <w:t>Доска объявлений, расположенн</w:t>
      </w:r>
      <w:r w:rsidR="006D4366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ая по адресу: ст. Мишкинская, 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                     ул. Просвещения, 1.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175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ст. Ольгинская, 4-й переулок, З7;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 xml:space="preserve">ст. Ольгинская, 4-й переулок/ул. Ленина (рядом с магазином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>ИП Передерий).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176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ст. Ольгинская, 8-й переулок, 16-а;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ст. Ольгинская, ул. Ленина, 105-а;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ст. Ольгинская, ул. Ленина, 119;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 xml:space="preserve">х. Махин, пер.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Ольгинский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(остановочный комплекс).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177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 xml:space="preserve">х.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Нижнеподпольный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ул. Центральная, 11;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178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Рассвет, ул. Комсомольская, 4 (рядом с магазином «Магнит);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Рассвет, ул. Комсомольская, 42 (рядом с магазином «Фаворит»);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Рассвет, ул. Комсомольская, 50 (рядом с парикмахерской «Очарование»).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179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Рассвет, ул. Институтская, д. 9;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Рассвет, ул. Институтская, д.14;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Рассвет ул. Институтская, д.12 (рядом с магазином «Новый»);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трасса М</w:t>
      </w:r>
      <w:proofErr w:type="gram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4</w:t>
      </w:r>
      <w:proofErr w:type="gram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-«Дон» (остановочный комплекс «Институт»);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Мускатный, ул. Ленина, 3 (рядом с магазином № 37 «Рассветовское КООП» Аксайского РАЙПО);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 xml:space="preserve">п.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Аглос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ул. Дачная, 5.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180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п. Красный Колос,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>ул. Победы/ ул. Советская.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181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 xml:space="preserve">п.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Ковалевка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ул. Центральная, 1 (остановочный комплекс);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lastRenderedPageBreak/>
        <w:tab/>
        <w:t>п. Золотой Колос, ул. Зеленая, 13-а (рядом с магазином «Продукты»).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 xml:space="preserve">Избирательный участок № 182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Степной, между ДОС по ул. Центральная, 1;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Степной, между ДОС по ул. Центральная, 2.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183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ст. Старочеркасская,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 xml:space="preserve">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Малосадовая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8 (рядом с магазином).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184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х.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Краснодворск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,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>ул. Центральная, между домами 11 и 12.</w:t>
      </w:r>
    </w:p>
    <w:p w:rsidR="0060671F" w:rsidRPr="00A512C7" w:rsidRDefault="0060671F" w:rsidP="0060671F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60671F" w:rsidRPr="00A512C7" w:rsidRDefault="0060671F" w:rsidP="0060671F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185</w:t>
      </w:r>
      <w:r w:rsidRPr="00A512C7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:rsidR="0060671F" w:rsidRPr="00A512C7" w:rsidRDefault="0060671F" w:rsidP="0060671F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512C7">
        <w:rPr>
          <w:rFonts w:ascii="Times New Roman" w:eastAsia="Times New Roman" w:hAnsi="Times New Roman"/>
          <w:kern w:val="0"/>
          <w:sz w:val="28"/>
          <w:szCs w:val="28"/>
        </w:rPr>
        <w:t>Доска объявлений, расположенная по адресу: х. Рыбацкий, ул. Береговая, 45, (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здание магазина)</w:t>
      </w:r>
    </w:p>
    <w:p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186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п. Октябрьский, ул. Советская, 21 (напротив продовольственного магазина).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187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п. Щепкин, ул. Строителей (нечетная сторона, между хозяйственным и продовольственным магазинами).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188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п. Красный, ул. Садовая, 2-а (здание магазина).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189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п. Возрожденный, ул. Степная, 4 (здание магазина).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190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Доска объявлений, расположенная по адресу: п. Элитный, пер. Малый, 3 (здание магазина).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191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Доски объявлений, расположенные по адресам:</w:t>
      </w:r>
      <w:r w:rsidRPr="00A512C7">
        <w:rPr>
          <w:rFonts w:ascii="Times New Roman" w:eastAsia="Times New Roman" w:hAnsi="Times New Roman"/>
          <w:noProof/>
          <w:kern w:val="0"/>
          <w:sz w:val="28"/>
          <w:szCs w:val="22"/>
        </w:rPr>
        <w:drawing>
          <wp:inline distT="0" distB="0" distL="0" distR="0" wp14:anchorId="721CC7BE" wp14:editId="5527BBAF">
            <wp:extent cx="19050" cy="190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667" t="-6667" r="-6667" b="-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Темерницкий, пересечение улиц Степная и Лесная (остановочный комплекс);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>п. Темерницкий, ул. Северная/ул. Лесная (остановочный комплекс);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ab/>
        <w:t xml:space="preserve">п. Нижнетемерницкий, напротив детской площадки (ориентир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lastRenderedPageBreak/>
        <w:t>ул. Зеленая, 11).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216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п.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Верхнетемерницкий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,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 xml:space="preserve">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Обсерваторная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62/51 (рядом со зданием магазина).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Избирательный участок № 1200</w:t>
      </w:r>
    </w:p>
    <w:p w:rsidR="0060671F" w:rsidRPr="00A512C7" w:rsidRDefault="0060671F" w:rsidP="0060671F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Доска объявлений, расположенная по адресу: п.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Верхнетемерницкий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, 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br/>
        <w:t xml:space="preserve">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Обсерваторная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(остановочный комплекс, ориентир ул. </w:t>
      </w:r>
      <w:proofErr w:type="spellStart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Обсерваторная</w:t>
      </w:r>
      <w:proofErr w:type="spellEnd"/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, 84/26).</w:t>
      </w:r>
    </w:p>
    <w:p w:rsidR="00744B96" w:rsidRPr="00A512C7" w:rsidRDefault="00744B96" w:rsidP="00F24D26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sectPr w:rsidR="00744B96" w:rsidRPr="00A512C7" w:rsidSect="0011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26FB"/>
    <w:multiLevelType w:val="hybridMultilevel"/>
    <w:tmpl w:val="58FC411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B02B4"/>
    <w:multiLevelType w:val="hybridMultilevel"/>
    <w:tmpl w:val="A658FE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652A88"/>
    <w:multiLevelType w:val="hybridMultilevel"/>
    <w:tmpl w:val="9C420DC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8E3D97"/>
    <w:multiLevelType w:val="hybridMultilevel"/>
    <w:tmpl w:val="1FB0FA5E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2E2AEF"/>
    <w:multiLevelType w:val="hybridMultilevel"/>
    <w:tmpl w:val="9FCCDB2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2A4134"/>
    <w:multiLevelType w:val="hybridMultilevel"/>
    <w:tmpl w:val="4A76FA4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020D98"/>
    <w:multiLevelType w:val="hybridMultilevel"/>
    <w:tmpl w:val="83AE13B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AC0EB3"/>
    <w:multiLevelType w:val="hybridMultilevel"/>
    <w:tmpl w:val="510CA62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B72DB"/>
    <w:multiLevelType w:val="hybridMultilevel"/>
    <w:tmpl w:val="2FA8CA6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220128"/>
    <w:multiLevelType w:val="hybridMultilevel"/>
    <w:tmpl w:val="150CAD3E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9370E8"/>
    <w:multiLevelType w:val="hybridMultilevel"/>
    <w:tmpl w:val="8B54BE4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0E17BA"/>
    <w:multiLevelType w:val="hybridMultilevel"/>
    <w:tmpl w:val="93A24CC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A66AC8"/>
    <w:multiLevelType w:val="hybridMultilevel"/>
    <w:tmpl w:val="3202DD98"/>
    <w:lvl w:ilvl="0" w:tplc="F46423B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772593"/>
    <w:multiLevelType w:val="hybridMultilevel"/>
    <w:tmpl w:val="4AC023F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953206"/>
    <w:multiLevelType w:val="hybridMultilevel"/>
    <w:tmpl w:val="AF4A2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2E7845"/>
    <w:multiLevelType w:val="hybridMultilevel"/>
    <w:tmpl w:val="5F8279A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E90564"/>
    <w:multiLevelType w:val="hybridMultilevel"/>
    <w:tmpl w:val="FB50ECE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83B95"/>
    <w:multiLevelType w:val="multilevel"/>
    <w:tmpl w:val="E250B82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A872992"/>
    <w:multiLevelType w:val="hybridMultilevel"/>
    <w:tmpl w:val="04D82FB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F51B54"/>
    <w:multiLevelType w:val="hybridMultilevel"/>
    <w:tmpl w:val="450C620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FB7EE4"/>
    <w:multiLevelType w:val="hybridMultilevel"/>
    <w:tmpl w:val="83B8A62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364F3C"/>
    <w:multiLevelType w:val="hybridMultilevel"/>
    <w:tmpl w:val="FB56945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3D7947"/>
    <w:multiLevelType w:val="hybridMultilevel"/>
    <w:tmpl w:val="F76EE5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38658A7"/>
    <w:multiLevelType w:val="hybridMultilevel"/>
    <w:tmpl w:val="AE1E3C4C"/>
    <w:lvl w:ilvl="0" w:tplc="A7445936">
      <w:start w:val="1"/>
      <w:numFmt w:val="bullet"/>
      <w:lvlText w:val="-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D0DD72">
      <w:start w:val="1"/>
      <w:numFmt w:val="bullet"/>
      <w:lvlText w:val="o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2CF344">
      <w:start w:val="1"/>
      <w:numFmt w:val="bullet"/>
      <w:lvlText w:val="▪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0E30F8">
      <w:start w:val="1"/>
      <w:numFmt w:val="bullet"/>
      <w:lvlText w:val="•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464EF6">
      <w:start w:val="1"/>
      <w:numFmt w:val="bullet"/>
      <w:lvlText w:val="o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AE36E8">
      <w:start w:val="1"/>
      <w:numFmt w:val="bullet"/>
      <w:lvlText w:val="▪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2A122C">
      <w:start w:val="1"/>
      <w:numFmt w:val="bullet"/>
      <w:lvlText w:val="•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62DF8A">
      <w:start w:val="1"/>
      <w:numFmt w:val="bullet"/>
      <w:lvlText w:val="o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1EBA16">
      <w:start w:val="1"/>
      <w:numFmt w:val="bullet"/>
      <w:lvlText w:val="▪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6941819"/>
    <w:multiLevelType w:val="hybridMultilevel"/>
    <w:tmpl w:val="59A8E87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5614E7"/>
    <w:multiLevelType w:val="multilevel"/>
    <w:tmpl w:val="4AF27EF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8E85585"/>
    <w:multiLevelType w:val="hybridMultilevel"/>
    <w:tmpl w:val="2C28760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097845"/>
    <w:multiLevelType w:val="hybridMultilevel"/>
    <w:tmpl w:val="770A2A7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4C4AB9"/>
    <w:multiLevelType w:val="hybridMultilevel"/>
    <w:tmpl w:val="D5943EE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0A41A3"/>
    <w:multiLevelType w:val="hybridMultilevel"/>
    <w:tmpl w:val="85962A4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B55321"/>
    <w:multiLevelType w:val="hybridMultilevel"/>
    <w:tmpl w:val="E1DA2BF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150604"/>
    <w:multiLevelType w:val="hybridMultilevel"/>
    <w:tmpl w:val="0E32F6D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CC29F5"/>
    <w:multiLevelType w:val="hybridMultilevel"/>
    <w:tmpl w:val="8B0A62A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2336FD"/>
    <w:multiLevelType w:val="hybridMultilevel"/>
    <w:tmpl w:val="6C22C242"/>
    <w:lvl w:ilvl="0" w:tplc="D2582E72">
      <w:start w:val="1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4">
    <w:nsid w:val="4F99600B"/>
    <w:multiLevelType w:val="hybridMultilevel"/>
    <w:tmpl w:val="C1BA882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10730B"/>
    <w:multiLevelType w:val="hybridMultilevel"/>
    <w:tmpl w:val="723609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453262"/>
    <w:multiLevelType w:val="hybridMultilevel"/>
    <w:tmpl w:val="3BD47CF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E17EAE"/>
    <w:multiLevelType w:val="hybridMultilevel"/>
    <w:tmpl w:val="6226C78C"/>
    <w:lvl w:ilvl="0" w:tplc="D2582E72">
      <w:start w:val="1"/>
      <w:numFmt w:val="bullet"/>
      <w:lvlText w:val="-"/>
      <w:lvlJc w:val="left"/>
      <w:pPr>
        <w:ind w:left="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CD89EFC">
      <w:start w:val="1"/>
      <w:numFmt w:val="bullet"/>
      <w:lvlText w:val="o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C8632C6">
      <w:start w:val="1"/>
      <w:numFmt w:val="bullet"/>
      <w:lvlText w:val="▪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617AA">
      <w:start w:val="1"/>
      <w:numFmt w:val="bullet"/>
      <w:lvlText w:val="•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C8762C">
      <w:start w:val="1"/>
      <w:numFmt w:val="bullet"/>
      <w:lvlText w:val="o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7C3CEE">
      <w:start w:val="1"/>
      <w:numFmt w:val="bullet"/>
      <w:lvlText w:val="▪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91E03A4">
      <w:start w:val="1"/>
      <w:numFmt w:val="bullet"/>
      <w:lvlText w:val="•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86643A">
      <w:start w:val="1"/>
      <w:numFmt w:val="bullet"/>
      <w:lvlText w:val="o"/>
      <w:lvlJc w:val="left"/>
      <w:pPr>
        <w:ind w:left="6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D1E270E">
      <w:start w:val="1"/>
      <w:numFmt w:val="bullet"/>
      <w:lvlText w:val="▪"/>
      <w:lvlJc w:val="left"/>
      <w:pPr>
        <w:ind w:left="7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3645275"/>
    <w:multiLevelType w:val="hybridMultilevel"/>
    <w:tmpl w:val="4DAE8BA0"/>
    <w:lvl w:ilvl="0" w:tplc="E6307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533D03"/>
    <w:multiLevelType w:val="hybridMultilevel"/>
    <w:tmpl w:val="EDF0D59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C75569"/>
    <w:multiLevelType w:val="hybridMultilevel"/>
    <w:tmpl w:val="B996591C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9F3E73"/>
    <w:multiLevelType w:val="hybridMultilevel"/>
    <w:tmpl w:val="FBBE36EC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4A5551"/>
    <w:multiLevelType w:val="hybridMultilevel"/>
    <w:tmpl w:val="B5A895F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3B01F7"/>
    <w:multiLevelType w:val="hybridMultilevel"/>
    <w:tmpl w:val="1BD2B58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890E52"/>
    <w:multiLevelType w:val="hybridMultilevel"/>
    <w:tmpl w:val="25F21FB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1876E9"/>
    <w:multiLevelType w:val="hybridMultilevel"/>
    <w:tmpl w:val="587CF2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851AC6"/>
    <w:multiLevelType w:val="hybridMultilevel"/>
    <w:tmpl w:val="A6B86BC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14"/>
  </w:num>
  <w:num w:numId="4">
    <w:abstractNumId w:val="22"/>
  </w:num>
  <w:num w:numId="5">
    <w:abstractNumId w:val="12"/>
  </w:num>
  <w:num w:numId="6">
    <w:abstractNumId w:val="23"/>
  </w:num>
  <w:num w:numId="7">
    <w:abstractNumId w:val="25"/>
  </w:num>
  <w:num w:numId="8">
    <w:abstractNumId w:val="17"/>
  </w:num>
  <w:num w:numId="9">
    <w:abstractNumId w:val="37"/>
  </w:num>
  <w:num w:numId="10">
    <w:abstractNumId w:val="27"/>
  </w:num>
  <w:num w:numId="11">
    <w:abstractNumId w:val="3"/>
  </w:num>
  <w:num w:numId="12">
    <w:abstractNumId w:val="16"/>
  </w:num>
  <w:num w:numId="13">
    <w:abstractNumId w:val="43"/>
  </w:num>
  <w:num w:numId="14">
    <w:abstractNumId w:val="35"/>
  </w:num>
  <w:num w:numId="15">
    <w:abstractNumId w:val="7"/>
  </w:num>
  <w:num w:numId="16">
    <w:abstractNumId w:val="21"/>
  </w:num>
  <w:num w:numId="17">
    <w:abstractNumId w:val="29"/>
  </w:num>
  <w:num w:numId="18">
    <w:abstractNumId w:val="0"/>
  </w:num>
  <w:num w:numId="19">
    <w:abstractNumId w:val="8"/>
  </w:num>
  <w:num w:numId="20">
    <w:abstractNumId w:val="6"/>
  </w:num>
  <w:num w:numId="21">
    <w:abstractNumId w:val="4"/>
  </w:num>
  <w:num w:numId="22">
    <w:abstractNumId w:val="1"/>
  </w:num>
  <w:num w:numId="23">
    <w:abstractNumId w:val="32"/>
  </w:num>
  <w:num w:numId="24">
    <w:abstractNumId w:val="33"/>
  </w:num>
  <w:num w:numId="25">
    <w:abstractNumId w:val="2"/>
  </w:num>
  <w:num w:numId="26">
    <w:abstractNumId w:val="9"/>
  </w:num>
  <w:num w:numId="27">
    <w:abstractNumId w:val="42"/>
  </w:num>
  <w:num w:numId="28">
    <w:abstractNumId w:val="18"/>
  </w:num>
  <w:num w:numId="29">
    <w:abstractNumId w:val="34"/>
  </w:num>
  <w:num w:numId="30">
    <w:abstractNumId w:val="20"/>
  </w:num>
  <w:num w:numId="31">
    <w:abstractNumId w:val="26"/>
  </w:num>
  <w:num w:numId="32">
    <w:abstractNumId w:val="40"/>
  </w:num>
  <w:num w:numId="33">
    <w:abstractNumId w:val="10"/>
  </w:num>
  <w:num w:numId="34">
    <w:abstractNumId w:val="30"/>
  </w:num>
  <w:num w:numId="35">
    <w:abstractNumId w:val="13"/>
  </w:num>
  <w:num w:numId="36">
    <w:abstractNumId w:val="19"/>
  </w:num>
  <w:num w:numId="37">
    <w:abstractNumId w:val="31"/>
  </w:num>
  <w:num w:numId="38">
    <w:abstractNumId w:val="41"/>
  </w:num>
  <w:num w:numId="39">
    <w:abstractNumId w:val="46"/>
  </w:num>
  <w:num w:numId="40">
    <w:abstractNumId w:val="45"/>
  </w:num>
  <w:num w:numId="41">
    <w:abstractNumId w:val="15"/>
  </w:num>
  <w:num w:numId="42">
    <w:abstractNumId w:val="39"/>
  </w:num>
  <w:num w:numId="43">
    <w:abstractNumId w:val="28"/>
  </w:num>
  <w:num w:numId="44">
    <w:abstractNumId w:val="5"/>
  </w:num>
  <w:num w:numId="45">
    <w:abstractNumId w:val="36"/>
  </w:num>
  <w:num w:numId="46">
    <w:abstractNumId w:val="24"/>
  </w:num>
  <w:num w:numId="47">
    <w:abstractNumId w:val="44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135"/>
    <w:rsid w:val="00025B2B"/>
    <w:rsid w:val="00027AEE"/>
    <w:rsid w:val="0006670E"/>
    <w:rsid w:val="000769F4"/>
    <w:rsid w:val="000848B4"/>
    <w:rsid w:val="000904DE"/>
    <w:rsid w:val="00094A8B"/>
    <w:rsid w:val="000A1053"/>
    <w:rsid w:val="000A1283"/>
    <w:rsid w:val="000F47CC"/>
    <w:rsid w:val="00110E0A"/>
    <w:rsid w:val="0011234C"/>
    <w:rsid w:val="0011407D"/>
    <w:rsid w:val="001324F0"/>
    <w:rsid w:val="001863FA"/>
    <w:rsid w:val="001C6206"/>
    <w:rsid w:val="001F1FF2"/>
    <w:rsid w:val="00236385"/>
    <w:rsid w:val="00253D29"/>
    <w:rsid w:val="0026317B"/>
    <w:rsid w:val="00272AB4"/>
    <w:rsid w:val="002843A6"/>
    <w:rsid w:val="002A1794"/>
    <w:rsid w:val="002B131D"/>
    <w:rsid w:val="002B7B2C"/>
    <w:rsid w:val="002C35DE"/>
    <w:rsid w:val="002D23A5"/>
    <w:rsid w:val="002D265F"/>
    <w:rsid w:val="002E06D1"/>
    <w:rsid w:val="002F570D"/>
    <w:rsid w:val="00313652"/>
    <w:rsid w:val="0033157A"/>
    <w:rsid w:val="00331FEF"/>
    <w:rsid w:val="0035080E"/>
    <w:rsid w:val="00357B5F"/>
    <w:rsid w:val="0038468F"/>
    <w:rsid w:val="003878BD"/>
    <w:rsid w:val="003924F1"/>
    <w:rsid w:val="003B11DD"/>
    <w:rsid w:val="003C181D"/>
    <w:rsid w:val="003F12DC"/>
    <w:rsid w:val="004124A5"/>
    <w:rsid w:val="00415F91"/>
    <w:rsid w:val="0046307C"/>
    <w:rsid w:val="00474727"/>
    <w:rsid w:val="004A4CD4"/>
    <w:rsid w:val="004B498F"/>
    <w:rsid w:val="004F6098"/>
    <w:rsid w:val="005005B7"/>
    <w:rsid w:val="00503E19"/>
    <w:rsid w:val="00506CA5"/>
    <w:rsid w:val="005175DE"/>
    <w:rsid w:val="005B3D98"/>
    <w:rsid w:val="005C027B"/>
    <w:rsid w:val="005D598B"/>
    <w:rsid w:val="005D5AB9"/>
    <w:rsid w:val="005D6707"/>
    <w:rsid w:val="005E1F26"/>
    <w:rsid w:val="005F3AD4"/>
    <w:rsid w:val="0060671F"/>
    <w:rsid w:val="006825C8"/>
    <w:rsid w:val="0068702F"/>
    <w:rsid w:val="00687227"/>
    <w:rsid w:val="00696FE9"/>
    <w:rsid w:val="006B5BBE"/>
    <w:rsid w:val="006D4366"/>
    <w:rsid w:val="00720577"/>
    <w:rsid w:val="007336F9"/>
    <w:rsid w:val="007377EA"/>
    <w:rsid w:val="00744B96"/>
    <w:rsid w:val="007509D4"/>
    <w:rsid w:val="00793F86"/>
    <w:rsid w:val="007D016F"/>
    <w:rsid w:val="0080105B"/>
    <w:rsid w:val="008258A1"/>
    <w:rsid w:val="008412A3"/>
    <w:rsid w:val="008865F6"/>
    <w:rsid w:val="008937AB"/>
    <w:rsid w:val="008B330C"/>
    <w:rsid w:val="008F0057"/>
    <w:rsid w:val="008F218E"/>
    <w:rsid w:val="00921B38"/>
    <w:rsid w:val="00932FC2"/>
    <w:rsid w:val="00942224"/>
    <w:rsid w:val="00951234"/>
    <w:rsid w:val="0096793B"/>
    <w:rsid w:val="00974EB0"/>
    <w:rsid w:val="0097518B"/>
    <w:rsid w:val="0099692E"/>
    <w:rsid w:val="009B760D"/>
    <w:rsid w:val="009C3700"/>
    <w:rsid w:val="009E3E0E"/>
    <w:rsid w:val="009F3F17"/>
    <w:rsid w:val="00A512C7"/>
    <w:rsid w:val="00A65E18"/>
    <w:rsid w:val="00AC66CB"/>
    <w:rsid w:val="00AF7C8E"/>
    <w:rsid w:val="00B0670D"/>
    <w:rsid w:val="00B35A55"/>
    <w:rsid w:val="00B70DAB"/>
    <w:rsid w:val="00B969DF"/>
    <w:rsid w:val="00BA672A"/>
    <w:rsid w:val="00C30A93"/>
    <w:rsid w:val="00C6518A"/>
    <w:rsid w:val="00C9243C"/>
    <w:rsid w:val="00C93432"/>
    <w:rsid w:val="00C954DD"/>
    <w:rsid w:val="00CA5BCB"/>
    <w:rsid w:val="00CB3EEB"/>
    <w:rsid w:val="00D45E5F"/>
    <w:rsid w:val="00D7643E"/>
    <w:rsid w:val="00D91519"/>
    <w:rsid w:val="00DC1E8A"/>
    <w:rsid w:val="00DF314B"/>
    <w:rsid w:val="00E028BE"/>
    <w:rsid w:val="00E5082C"/>
    <w:rsid w:val="00EA5162"/>
    <w:rsid w:val="00EA7A4F"/>
    <w:rsid w:val="00EC607B"/>
    <w:rsid w:val="00EE4464"/>
    <w:rsid w:val="00F217CA"/>
    <w:rsid w:val="00F23738"/>
    <w:rsid w:val="00F24D26"/>
    <w:rsid w:val="00F25B0F"/>
    <w:rsid w:val="00F423EE"/>
    <w:rsid w:val="00F65A7B"/>
    <w:rsid w:val="00F80135"/>
    <w:rsid w:val="00FA79F2"/>
    <w:rsid w:val="00FB7D85"/>
    <w:rsid w:val="00FC1F70"/>
    <w:rsid w:val="00FF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2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51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2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51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1920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TIK2</cp:lastModifiedBy>
  <cp:revision>9</cp:revision>
  <cp:lastPrinted>2020-08-03T13:59:00Z</cp:lastPrinted>
  <dcterms:created xsi:type="dcterms:W3CDTF">2021-08-05T07:26:00Z</dcterms:created>
  <dcterms:modified xsi:type="dcterms:W3CDTF">2021-08-12T05:59:00Z</dcterms:modified>
</cp:coreProperties>
</file>