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9723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0041F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CF3B58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E71FCD">
        <w:rPr>
          <w:rFonts w:ascii="Times New Roman" w:hAnsi="Times New Roman"/>
          <w:color w:val="000000" w:themeColor="text1"/>
          <w:sz w:val="28"/>
          <w:szCs w:val="28"/>
        </w:rPr>
        <w:t>2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CF3B58">
        <w:rPr>
          <w:rFonts w:ascii="Times New Roman" w:hAnsi="Times New Roman"/>
          <w:b/>
          <w:bCs/>
        </w:rPr>
        <w:t>88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CF3B58">
        <w:rPr>
          <w:rFonts w:ascii="Times New Roman" w:hAnsi="Times New Roman"/>
          <w:sz w:val="28"/>
          <w:lang w:val="ru-RU"/>
        </w:rPr>
        <w:t>88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CF3B58">
        <w:rPr>
          <w:rFonts w:ascii="Times New Roman" w:hAnsi="Times New Roman"/>
          <w:sz w:val="28"/>
          <w:lang w:val="ru-RU"/>
        </w:rPr>
        <w:t>Тереховой Т.Ю</w:t>
      </w:r>
      <w:r w:rsidR="002B543D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E71FCD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CF3B58">
        <w:rPr>
          <w:rFonts w:ascii="Times New Roman" w:hAnsi="Times New Roman"/>
          <w:sz w:val="28"/>
          <w:lang w:val="ru-RU"/>
        </w:rPr>
        <w:t>88</w:t>
      </w:r>
      <w:r w:rsidR="00146F1A">
        <w:rPr>
          <w:rFonts w:ascii="Times New Roman" w:hAnsi="Times New Roman"/>
          <w:sz w:val="28"/>
          <w:lang w:val="ru-RU"/>
        </w:rPr>
        <w:t xml:space="preserve"> </w:t>
      </w:r>
      <w:r w:rsidR="00CF3B58" w:rsidRPr="00CF3B58">
        <w:rPr>
          <w:rFonts w:ascii="Times New Roman" w:hAnsi="Times New Roman"/>
          <w:sz w:val="28"/>
          <w:lang w:val="ru-RU"/>
        </w:rPr>
        <w:t>Аксайск</w:t>
      </w:r>
      <w:r w:rsidR="00CF3B58">
        <w:rPr>
          <w:rFonts w:ascii="Times New Roman" w:hAnsi="Times New Roman"/>
          <w:sz w:val="28"/>
          <w:lang w:val="ru-RU"/>
        </w:rPr>
        <w:t>им</w:t>
      </w:r>
      <w:r w:rsidR="00CF3B58" w:rsidRPr="00CF3B58">
        <w:rPr>
          <w:rFonts w:ascii="Times New Roman" w:hAnsi="Times New Roman"/>
          <w:sz w:val="28"/>
          <w:lang w:val="ru-RU"/>
        </w:rPr>
        <w:t xml:space="preserve"> местн</w:t>
      </w:r>
      <w:r w:rsidR="00CF3B58">
        <w:rPr>
          <w:rFonts w:ascii="Times New Roman" w:hAnsi="Times New Roman"/>
          <w:sz w:val="28"/>
          <w:lang w:val="ru-RU"/>
        </w:rPr>
        <w:t>ым</w:t>
      </w:r>
      <w:r w:rsidR="00CF3B58" w:rsidRPr="00CF3B58">
        <w:rPr>
          <w:rFonts w:ascii="Times New Roman" w:hAnsi="Times New Roman"/>
          <w:sz w:val="28"/>
          <w:lang w:val="ru-RU"/>
        </w:rPr>
        <w:t xml:space="preserve"> отделение</w:t>
      </w:r>
      <w:r w:rsidR="00CF3B58">
        <w:rPr>
          <w:rFonts w:ascii="Times New Roman" w:hAnsi="Times New Roman"/>
          <w:sz w:val="28"/>
          <w:lang w:val="ru-RU"/>
        </w:rPr>
        <w:t>м</w:t>
      </w:r>
      <w:r w:rsidR="00D1795A">
        <w:rPr>
          <w:rFonts w:ascii="Times New Roman" w:hAnsi="Times New Roman"/>
          <w:sz w:val="28"/>
          <w:lang w:val="ru-RU"/>
        </w:rPr>
        <w:t xml:space="preserve"> политической партии «</w:t>
      </w:r>
      <w:r w:rsidR="00CF3B58" w:rsidRPr="00CF3B58">
        <w:rPr>
          <w:rFonts w:ascii="Times New Roman" w:hAnsi="Times New Roman"/>
          <w:sz w:val="28"/>
          <w:lang w:val="ru-RU"/>
        </w:rPr>
        <w:t>КОММУНИСТИЧЕСКАЯ ПАРТИЯ РОССИЙСКОЙ ФЕДЕРАЦИИ</w:t>
      </w:r>
      <w:r w:rsidR="00D1795A">
        <w:rPr>
          <w:rFonts w:ascii="Times New Roman" w:hAnsi="Times New Roman"/>
          <w:sz w:val="28"/>
          <w:lang w:val="ru-RU"/>
        </w:rPr>
        <w:t>»</w:t>
      </w:r>
      <w:r w:rsidR="00E71FCD" w:rsidRPr="00E71FCD">
        <w:rPr>
          <w:rFonts w:ascii="Times New Roman" w:hAnsi="Times New Roman"/>
          <w:sz w:val="28"/>
          <w:lang w:val="ru-RU"/>
        </w:rPr>
        <w:t xml:space="preserve"> </w:t>
      </w:r>
      <w:r w:rsidR="00D1795A">
        <w:rPr>
          <w:rFonts w:ascii="Times New Roman" w:hAnsi="Times New Roman"/>
          <w:sz w:val="28"/>
          <w:lang w:val="ru-RU"/>
        </w:rPr>
        <w:br/>
      </w:r>
      <w:r w:rsidR="00A7536E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CF3B58">
        <w:rPr>
          <w:rFonts w:ascii="Times New Roman" w:hAnsi="Times New Roman"/>
          <w:sz w:val="28"/>
          <w:lang w:val="ru-RU"/>
        </w:rPr>
        <w:t>91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797231">
        <w:rPr>
          <w:rFonts w:ascii="Times New Roman" w:hAnsi="Times New Roman"/>
          <w:sz w:val="28"/>
          <w:lang w:val="ru-RU"/>
        </w:rPr>
        <w:t>21</w:t>
      </w:r>
      <w:r w:rsidR="00BC31FD">
        <w:rPr>
          <w:rFonts w:ascii="Times New Roman" w:hAnsi="Times New Roman"/>
          <w:sz w:val="28"/>
          <w:lang w:val="ru-RU"/>
        </w:rPr>
        <w:t>.02.2020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</w:t>
      </w:r>
      <w:r w:rsidR="00D1795A">
        <w:rPr>
          <w:rFonts w:ascii="Times New Roman" w:hAnsi="Times New Roman"/>
          <w:sz w:val="28"/>
          <w:lang w:val="ru-RU"/>
        </w:rPr>
        <w:t>«</w:t>
      </w:r>
      <w:r w:rsidRPr="009F6076">
        <w:rPr>
          <w:rFonts w:ascii="Times New Roman" w:hAnsi="Times New Roman"/>
          <w:sz w:val="28"/>
          <w:lang w:val="ru-RU"/>
        </w:rPr>
        <w:t>а</w:t>
      </w:r>
      <w:r w:rsidR="00D1795A">
        <w:rPr>
          <w:rFonts w:ascii="Times New Roman" w:hAnsi="Times New Roman"/>
          <w:sz w:val="28"/>
          <w:lang w:val="ru-RU"/>
        </w:rPr>
        <w:t>»</w:t>
      </w:r>
      <w:r w:rsidRPr="009F6076">
        <w:rPr>
          <w:rFonts w:ascii="Times New Roman" w:hAnsi="Times New Roman"/>
          <w:sz w:val="28"/>
          <w:lang w:val="ru-RU"/>
        </w:rPr>
        <w:t xml:space="preserve"> пункта 6 статьи 29 Федерального закона от 12.06.2002 № 67-ФЗ </w:t>
      </w:r>
      <w:r w:rsidR="00D1795A">
        <w:rPr>
          <w:rFonts w:ascii="Times New Roman" w:hAnsi="Times New Roman"/>
          <w:sz w:val="28"/>
          <w:lang w:val="ru-RU"/>
        </w:rPr>
        <w:t>«</w:t>
      </w:r>
      <w:r w:rsidRPr="009F6076">
        <w:rPr>
          <w:rFonts w:ascii="Times New Roman" w:hAnsi="Times New Roman"/>
          <w:sz w:val="28"/>
          <w:lang w:val="ru-RU"/>
        </w:rPr>
        <w:t>Об основных гарантиях избирательных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прав и права на участие в референдуме граждан Российской Федерации</w:t>
      </w:r>
      <w:r w:rsidR="00D1795A">
        <w:rPr>
          <w:rFonts w:ascii="Times New Roman" w:hAnsi="Times New Roman"/>
          <w:sz w:val="28"/>
          <w:lang w:val="ru-RU"/>
        </w:rPr>
        <w:t>»</w:t>
      </w:r>
      <w:r w:rsidRPr="009F6076">
        <w:rPr>
          <w:rFonts w:ascii="Times New Roman" w:hAnsi="Times New Roman"/>
          <w:sz w:val="28"/>
          <w:lang w:val="ru-RU"/>
        </w:rPr>
        <w:t>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Default="002355C2" w:rsidP="003F7314">
      <w:pPr>
        <w:pStyle w:val="14-15"/>
        <w:spacing w:line="240" w:lineRule="auto"/>
        <w:ind w:firstLine="0"/>
        <w:rPr>
          <w:rFonts w:ascii="Times New Roman" w:hAnsi="Times New Roman"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D1795A" w:rsidRPr="003F7314" w:rsidRDefault="00D1795A" w:rsidP="003F7314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</w:p>
    <w:p w:rsidR="00A012FD" w:rsidRPr="003F7314" w:rsidRDefault="001C532A" w:rsidP="003F7314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CF3B58">
        <w:rPr>
          <w:rFonts w:ascii="Times New Roman" w:hAnsi="Times New Roman"/>
          <w:sz w:val="28"/>
          <w:szCs w:val="28"/>
        </w:rPr>
        <w:t>88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F7314">
        <w:rPr>
          <w:rFonts w:ascii="Times New Roman" w:hAnsi="Times New Roman"/>
          <w:sz w:val="28"/>
          <w:szCs w:val="28"/>
        </w:rPr>
        <w:t xml:space="preserve"> </w:t>
      </w:r>
      <w:r w:rsidR="00CF3B58" w:rsidRPr="003F7314">
        <w:rPr>
          <w:rFonts w:ascii="Times New Roman" w:hAnsi="Times New Roman"/>
          <w:sz w:val="28"/>
          <w:szCs w:val="28"/>
        </w:rPr>
        <w:t>Терехову Терезу Юрьевну</w:t>
      </w:r>
      <w:r w:rsidR="00146F1A" w:rsidRPr="003F7314">
        <w:rPr>
          <w:rFonts w:ascii="Times New Roman" w:hAnsi="Times New Roman"/>
          <w:sz w:val="28"/>
          <w:szCs w:val="28"/>
        </w:rPr>
        <w:t>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CF3B58">
        <w:rPr>
          <w:rFonts w:ascii="Times New Roman" w:hAnsi="Times New Roman"/>
          <w:sz w:val="28"/>
          <w:szCs w:val="28"/>
        </w:rPr>
        <w:t>88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</w:t>
      </w:r>
      <w:r w:rsidR="00D1795A">
        <w:rPr>
          <w:rFonts w:ascii="Times New Roman" w:hAnsi="Times New Roman"/>
          <w:sz w:val="28"/>
          <w:szCs w:val="28"/>
        </w:rPr>
        <w:t>«</w:t>
      </w:r>
      <w:r w:rsidRPr="005C10ED">
        <w:rPr>
          <w:rFonts w:ascii="Times New Roman" w:hAnsi="Times New Roman"/>
          <w:sz w:val="28"/>
          <w:szCs w:val="28"/>
        </w:rPr>
        <w:t>Интернет</w:t>
      </w:r>
      <w:r w:rsidR="00D1795A">
        <w:rPr>
          <w:rFonts w:ascii="Times New Roman" w:hAnsi="Times New Roman"/>
          <w:sz w:val="28"/>
          <w:szCs w:val="28"/>
        </w:rPr>
        <w:t>»</w:t>
      </w:r>
      <w:r w:rsidRPr="005C10ED">
        <w:rPr>
          <w:rFonts w:ascii="Times New Roman" w:hAnsi="Times New Roman"/>
          <w:sz w:val="28"/>
          <w:szCs w:val="28"/>
        </w:rPr>
        <w:t>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CF11F9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D1795A" w:rsidRPr="003E45D3" w:rsidRDefault="00D1795A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D1795A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3CB" w:rsidRDefault="007713CB" w:rsidP="001774D5">
      <w:r>
        <w:separator/>
      </w:r>
    </w:p>
  </w:endnote>
  <w:endnote w:type="continuationSeparator" w:id="0">
    <w:p w:rsidR="007713CB" w:rsidRDefault="007713CB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3CB" w:rsidRDefault="007713CB" w:rsidP="001774D5">
      <w:r>
        <w:separator/>
      </w:r>
    </w:p>
  </w:footnote>
  <w:footnote w:type="continuationSeparator" w:id="0">
    <w:p w:rsidR="007713CB" w:rsidRDefault="007713CB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100BA"/>
    <w:rsid w:val="00131E1F"/>
    <w:rsid w:val="00146F1A"/>
    <w:rsid w:val="00164474"/>
    <w:rsid w:val="001774D5"/>
    <w:rsid w:val="001C532A"/>
    <w:rsid w:val="001C659D"/>
    <w:rsid w:val="00223541"/>
    <w:rsid w:val="00227FF8"/>
    <w:rsid w:val="002355C2"/>
    <w:rsid w:val="002772A7"/>
    <w:rsid w:val="002B543D"/>
    <w:rsid w:val="002F29C5"/>
    <w:rsid w:val="00325D4A"/>
    <w:rsid w:val="00327C50"/>
    <w:rsid w:val="003E45D3"/>
    <w:rsid w:val="003F7314"/>
    <w:rsid w:val="004503A6"/>
    <w:rsid w:val="00512D19"/>
    <w:rsid w:val="00520864"/>
    <w:rsid w:val="00527E7E"/>
    <w:rsid w:val="00537378"/>
    <w:rsid w:val="0055264F"/>
    <w:rsid w:val="00581DDB"/>
    <w:rsid w:val="005C10ED"/>
    <w:rsid w:val="005F09A6"/>
    <w:rsid w:val="00610847"/>
    <w:rsid w:val="0063482E"/>
    <w:rsid w:val="006C2C61"/>
    <w:rsid w:val="0070041F"/>
    <w:rsid w:val="0071337D"/>
    <w:rsid w:val="007713CB"/>
    <w:rsid w:val="007965AF"/>
    <w:rsid w:val="00797231"/>
    <w:rsid w:val="00820B10"/>
    <w:rsid w:val="009940E1"/>
    <w:rsid w:val="00995631"/>
    <w:rsid w:val="009B32A5"/>
    <w:rsid w:val="009E0D3B"/>
    <w:rsid w:val="009F6076"/>
    <w:rsid w:val="00A012FD"/>
    <w:rsid w:val="00A17245"/>
    <w:rsid w:val="00A7536E"/>
    <w:rsid w:val="00B04992"/>
    <w:rsid w:val="00B41399"/>
    <w:rsid w:val="00B72DDE"/>
    <w:rsid w:val="00BB386F"/>
    <w:rsid w:val="00BC31FD"/>
    <w:rsid w:val="00C10796"/>
    <w:rsid w:val="00C75189"/>
    <w:rsid w:val="00C91270"/>
    <w:rsid w:val="00CF11F9"/>
    <w:rsid w:val="00CF3B58"/>
    <w:rsid w:val="00D1795A"/>
    <w:rsid w:val="00D17A72"/>
    <w:rsid w:val="00D339F6"/>
    <w:rsid w:val="00D807E5"/>
    <w:rsid w:val="00E536FE"/>
    <w:rsid w:val="00E71FCD"/>
    <w:rsid w:val="00E76CCC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5</cp:revision>
  <cp:lastPrinted>2020-03-20T07:01:00Z</cp:lastPrinted>
  <dcterms:created xsi:type="dcterms:W3CDTF">2020-03-20T06:55:00Z</dcterms:created>
  <dcterms:modified xsi:type="dcterms:W3CDTF">2020-03-21T08:13:00Z</dcterms:modified>
</cp:coreProperties>
</file>