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EDA67" w14:textId="77777777"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3953A94B" wp14:editId="599271BE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D6214" w14:textId="77777777"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14:paraId="5168901A" w14:textId="77777777"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14:paraId="336D126F" w14:textId="77777777"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68EFC2" w14:textId="77777777"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6C2D19A" w14:textId="77777777"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AEFB89F" w14:textId="77777777" w:rsidR="00D24DED" w:rsidRPr="00671772" w:rsidRDefault="00A973BD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>
        <w:rPr>
          <w:rFonts w:ascii="Times New Roman" w:hAnsi="Times New Roman" w:cs="Times New Roman"/>
          <w:sz w:val="28"/>
          <w:szCs w:val="28"/>
        </w:rPr>
        <w:t>2026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41-</w:t>
      </w:r>
      <w:r w:rsidR="00414C4C">
        <w:rPr>
          <w:rFonts w:ascii="Times New Roman" w:hAnsi="Times New Roman" w:cs="Times New Roman"/>
          <w:sz w:val="28"/>
          <w:szCs w:val="28"/>
        </w:rPr>
        <w:t>3</w:t>
      </w:r>
    </w:p>
    <w:p w14:paraId="798A5DA9" w14:textId="77777777"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14:paraId="4C381B8C" w14:textId="77777777"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F85AD24" w14:textId="77777777" w:rsidR="00D24DED" w:rsidRDefault="00BB38F8" w:rsidP="00A973BD">
      <w:pPr>
        <w:pStyle w:val="a5"/>
        <w:tabs>
          <w:tab w:val="left" w:pos="7371"/>
        </w:tabs>
        <w:ind w:left="1701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8F8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Государственной Думы Федерального Собрания Российской Федерации девятого созыва </w:t>
      </w:r>
      <w:bookmarkStart w:id="0" w:name="_Hlk240836469"/>
      <w:bookmarkStart w:id="1" w:name="_Hlk240821243"/>
      <w:r w:rsidRPr="00BB38F8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Ростовская область - </w:t>
      </w:r>
      <w:r>
        <w:rPr>
          <w:rFonts w:ascii="Times New Roman" w:hAnsi="Times New Roman" w:cs="Times New Roman"/>
          <w:b/>
          <w:sz w:val="28"/>
          <w:szCs w:val="28"/>
        </w:rPr>
        <w:t>Новочеркасский</w:t>
      </w:r>
      <w:r w:rsidRPr="00BB38F8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B38F8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153</w:t>
      </w:r>
      <w:bookmarkEnd w:id="0"/>
      <w:bookmarkEnd w:id="1"/>
      <w:r w:rsidR="002271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38F8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Аксайского</w:t>
      </w:r>
      <w:r w:rsidRPr="00BB38F8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14:paraId="66500B67" w14:textId="77777777"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7D259A4" w14:textId="3729CA69" w:rsidR="00CB40B1" w:rsidRDefault="00D24DED" w:rsidP="00BB38F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>
        <w:rPr>
          <w:rFonts w:ascii="Times New Roman" w:hAnsi="Times New Roman" w:cs="Times New Roman"/>
          <w:sz w:val="28"/>
          <w:szCs w:val="24"/>
        </w:rPr>
        <w:t xml:space="preserve"> № 1 </w:t>
      </w:r>
      <w:r w:rsidR="00667C22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>
        <w:rPr>
          <w:rFonts w:ascii="Times New Roman" w:hAnsi="Times New Roman" w:cs="Times New Roman"/>
          <w:sz w:val="28"/>
          <w:szCs w:val="24"/>
        </w:rPr>
        <w:t>, участков референдума</w:t>
      </w:r>
      <w:r w:rsidR="00246910">
        <w:rPr>
          <w:rFonts w:ascii="Times New Roman" w:hAnsi="Times New Roman" w:cs="Times New Roman"/>
          <w:sz w:val="28"/>
          <w:szCs w:val="24"/>
        </w:rPr>
        <w:t xml:space="preserve">№№ </w:t>
      </w:r>
      <w:r w:rsidR="00C73D9F">
        <w:rPr>
          <w:rFonts w:ascii="Times New Roman" w:hAnsi="Times New Roman" w:cs="Times New Roman"/>
          <w:sz w:val="28"/>
          <w:szCs w:val="24"/>
        </w:rPr>
        <w:t xml:space="preserve">127-191, 216, </w:t>
      </w:r>
      <w:r w:rsidR="00BB38F8">
        <w:rPr>
          <w:rFonts w:ascii="Times New Roman" w:hAnsi="Times New Roman" w:cs="Times New Roman"/>
          <w:sz w:val="28"/>
          <w:szCs w:val="24"/>
        </w:rPr>
        <w:t xml:space="preserve">1200, 1220, 2610, 2611, 2624 </w:t>
      </w:r>
      <w:r w:rsidR="00246910">
        <w:rPr>
          <w:rFonts w:ascii="Times New Roman" w:hAnsi="Times New Roman" w:cs="Times New Roman"/>
          <w:sz w:val="28"/>
          <w:szCs w:val="24"/>
        </w:rPr>
        <w:t>об итогах</w:t>
      </w:r>
      <w:r w:rsidR="002271DB"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>голосования</w:t>
      </w:r>
      <w:r w:rsidR="002271DB">
        <w:rPr>
          <w:rFonts w:ascii="Times New Roman" w:hAnsi="Times New Roman" w:cs="Times New Roman"/>
          <w:sz w:val="28"/>
          <w:szCs w:val="24"/>
        </w:rPr>
        <w:t xml:space="preserve"> 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по одномандатному избирательному округу Ростовская область - </w:t>
      </w:r>
      <w:r w:rsidR="00BB38F8">
        <w:rPr>
          <w:rFonts w:ascii="Times New Roman" w:hAnsi="Times New Roman" w:cs="Times New Roman"/>
          <w:sz w:val="28"/>
          <w:szCs w:val="24"/>
        </w:rPr>
        <w:t>Новочеркасский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одномандатный избирательный округ № </w:t>
      </w:r>
      <w:r w:rsidR="00BB38F8">
        <w:rPr>
          <w:rFonts w:ascii="Times New Roman" w:hAnsi="Times New Roman" w:cs="Times New Roman"/>
          <w:sz w:val="28"/>
          <w:szCs w:val="24"/>
        </w:rPr>
        <w:t>153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, Территориальная избирательная комиссия </w:t>
      </w:r>
      <w:r w:rsidR="00BB38F8">
        <w:rPr>
          <w:rFonts w:ascii="Times New Roman" w:hAnsi="Times New Roman" w:cs="Times New Roman"/>
          <w:sz w:val="28"/>
          <w:szCs w:val="24"/>
        </w:rPr>
        <w:t>Аксайского района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Ростовской области установила, что в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</w:t>
      </w:r>
      <w:r w:rsidR="00BB38F8">
        <w:rPr>
          <w:rFonts w:ascii="Times New Roman" w:hAnsi="Times New Roman" w:cs="Times New Roman"/>
          <w:sz w:val="28"/>
          <w:szCs w:val="24"/>
        </w:rPr>
        <w:t>Новочеркасский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одномандатный избирательный округ № </w:t>
      </w:r>
      <w:r w:rsidR="00BB38F8">
        <w:rPr>
          <w:rFonts w:ascii="Times New Roman" w:hAnsi="Times New Roman" w:cs="Times New Roman"/>
          <w:sz w:val="28"/>
          <w:szCs w:val="24"/>
        </w:rPr>
        <w:t>153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на территории </w:t>
      </w:r>
      <w:r w:rsidR="00BB38F8">
        <w:rPr>
          <w:rFonts w:ascii="Times New Roman" w:hAnsi="Times New Roman" w:cs="Times New Roman"/>
          <w:sz w:val="28"/>
          <w:szCs w:val="24"/>
        </w:rPr>
        <w:t>Аксайского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района Ростовской области приняло участие </w:t>
      </w:r>
      <w:r w:rsidR="00312C04">
        <w:rPr>
          <w:rFonts w:ascii="Times New Roman" w:hAnsi="Times New Roman" w:cs="Times New Roman"/>
          <w:sz w:val="28"/>
          <w:szCs w:val="24"/>
        </w:rPr>
        <w:t>65532</w:t>
      </w:r>
      <w:r w:rsidR="00BB38F8" w:rsidRPr="00BB38F8">
        <w:rPr>
          <w:rFonts w:ascii="Times New Roman" w:hAnsi="Times New Roman" w:cs="Times New Roman"/>
          <w:sz w:val="28"/>
          <w:szCs w:val="24"/>
        </w:rPr>
        <w:t xml:space="preserve"> (</w:t>
      </w:r>
      <w:r w:rsidR="00414C4C">
        <w:rPr>
          <w:rFonts w:ascii="Times New Roman" w:hAnsi="Times New Roman" w:cs="Times New Roman"/>
          <w:sz w:val="28"/>
          <w:szCs w:val="24"/>
        </w:rPr>
        <w:t xml:space="preserve">шестьдесят </w:t>
      </w:r>
      <w:r w:rsidR="00312C04">
        <w:rPr>
          <w:rFonts w:ascii="Times New Roman" w:hAnsi="Times New Roman" w:cs="Times New Roman"/>
          <w:sz w:val="28"/>
          <w:szCs w:val="24"/>
        </w:rPr>
        <w:t>пять пятьсот тридцать</w:t>
      </w:r>
      <w:r w:rsidR="00414C4C">
        <w:rPr>
          <w:rFonts w:ascii="Times New Roman" w:hAnsi="Times New Roman" w:cs="Times New Roman"/>
          <w:sz w:val="28"/>
          <w:szCs w:val="24"/>
        </w:rPr>
        <w:t xml:space="preserve"> два</w:t>
      </w:r>
      <w:r w:rsidR="00BB38F8" w:rsidRPr="00BB38F8">
        <w:rPr>
          <w:rFonts w:ascii="Times New Roman" w:hAnsi="Times New Roman" w:cs="Times New Roman"/>
          <w:sz w:val="28"/>
          <w:szCs w:val="24"/>
        </w:rPr>
        <w:t>) избират</w:t>
      </w:r>
      <w:r w:rsidR="00414C4C">
        <w:rPr>
          <w:rFonts w:ascii="Times New Roman" w:hAnsi="Times New Roman" w:cs="Times New Roman"/>
          <w:sz w:val="28"/>
          <w:szCs w:val="24"/>
        </w:rPr>
        <w:t>еля</w:t>
      </w:r>
      <w:r w:rsidR="00BB38F8" w:rsidRPr="00BB38F8">
        <w:rPr>
          <w:rFonts w:ascii="Times New Roman" w:hAnsi="Times New Roman" w:cs="Times New Roman"/>
          <w:sz w:val="28"/>
          <w:szCs w:val="24"/>
        </w:rPr>
        <w:t>, внесенных в список избирателей на момент окончания голосования.</w:t>
      </w:r>
    </w:p>
    <w:p w14:paraId="4BC5BFA5" w14:textId="77777777" w:rsidR="007A4A5B" w:rsidRDefault="00BB38F8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38F8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14:paraId="7C55F953" w14:textId="77777777" w:rsidR="00BB38F8" w:rsidRDefault="00BB38F8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3"/>
        <w:gridCol w:w="1680"/>
        <w:gridCol w:w="2108"/>
      </w:tblGrid>
      <w:tr w:rsidR="00A973BD" w:rsidRPr="0055398A" w14:paraId="1729DA87" w14:textId="77777777" w:rsidTr="00BB38F8">
        <w:tc>
          <w:tcPr>
            <w:tcW w:w="5033" w:type="dxa"/>
          </w:tcPr>
          <w:p w14:paraId="094AE3EF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Бессонов Евгений Иванович</w:t>
            </w:r>
          </w:p>
        </w:tc>
        <w:tc>
          <w:tcPr>
            <w:tcW w:w="1680" w:type="dxa"/>
          </w:tcPr>
          <w:p w14:paraId="19170831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8671</w:t>
            </w:r>
          </w:p>
        </w:tc>
        <w:tc>
          <w:tcPr>
            <w:tcW w:w="2108" w:type="dxa"/>
          </w:tcPr>
          <w:p w14:paraId="23A1F467" w14:textId="77777777" w:rsidR="00A973BD" w:rsidRPr="0055398A" w:rsidRDefault="00A973BD" w:rsidP="005A13E1">
            <w:pPr>
              <w:pStyle w:val="a5"/>
              <w:spacing w:line="36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A973BD" w:rsidRPr="0055398A" w14:paraId="68323D54" w14:textId="77777777" w:rsidTr="00BB38F8">
        <w:tc>
          <w:tcPr>
            <w:tcW w:w="5033" w:type="dxa"/>
          </w:tcPr>
          <w:p w14:paraId="3BB12EFB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Запорожченко Герман Геннадьевич</w:t>
            </w:r>
          </w:p>
        </w:tc>
        <w:tc>
          <w:tcPr>
            <w:tcW w:w="1680" w:type="dxa"/>
          </w:tcPr>
          <w:p w14:paraId="17642708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3254</w:t>
            </w:r>
          </w:p>
        </w:tc>
        <w:tc>
          <w:tcPr>
            <w:tcW w:w="2108" w:type="dxa"/>
          </w:tcPr>
          <w:p w14:paraId="783A1B32" w14:textId="77777777" w:rsidR="00A973BD" w:rsidRDefault="00A973BD" w:rsidP="005A13E1">
            <w:pPr>
              <w:spacing w:line="360" w:lineRule="auto"/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73BD" w:rsidRPr="0055398A" w14:paraId="121E91AE" w14:textId="77777777" w:rsidTr="00BB38F8">
        <w:tc>
          <w:tcPr>
            <w:tcW w:w="5033" w:type="dxa"/>
          </w:tcPr>
          <w:p w14:paraId="6A67BC92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Кобяков Олег Юрьевич</w:t>
            </w:r>
          </w:p>
        </w:tc>
        <w:tc>
          <w:tcPr>
            <w:tcW w:w="1680" w:type="dxa"/>
          </w:tcPr>
          <w:p w14:paraId="28BA0CF3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</w:t>
            </w:r>
          </w:p>
        </w:tc>
        <w:tc>
          <w:tcPr>
            <w:tcW w:w="2108" w:type="dxa"/>
          </w:tcPr>
          <w:p w14:paraId="048F8CF0" w14:textId="77777777" w:rsidR="00A973BD" w:rsidRDefault="00A973BD" w:rsidP="005A13E1">
            <w:pPr>
              <w:spacing w:line="360" w:lineRule="auto"/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73BD" w:rsidRPr="0055398A" w14:paraId="1C0A50BB" w14:textId="77777777" w:rsidTr="00BB38F8">
        <w:tc>
          <w:tcPr>
            <w:tcW w:w="5033" w:type="dxa"/>
          </w:tcPr>
          <w:p w14:paraId="39C7866B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Медведев Сергей Николаевич</w:t>
            </w:r>
          </w:p>
        </w:tc>
        <w:tc>
          <w:tcPr>
            <w:tcW w:w="1680" w:type="dxa"/>
          </w:tcPr>
          <w:p w14:paraId="367C9847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45061</w:t>
            </w:r>
          </w:p>
        </w:tc>
        <w:tc>
          <w:tcPr>
            <w:tcW w:w="2108" w:type="dxa"/>
          </w:tcPr>
          <w:p w14:paraId="64EABABA" w14:textId="77777777" w:rsidR="00A973BD" w:rsidRDefault="00A973BD" w:rsidP="005A13E1">
            <w:pPr>
              <w:spacing w:line="360" w:lineRule="auto"/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73BD" w:rsidRPr="0055398A" w14:paraId="794ED99E" w14:textId="77777777" w:rsidTr="00BB38F8">
        <w:tc>
          <w:tcPr>
            <w:tcW w:w="5033" w:type="dxa"/>
          </w:tcPr>
          <w:p w14:paraId="52C7E3A2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Румянцева Любовь Васильевна</w:t>
            </w:r>
          </w:p>
        </w:tc>
        <w:tc>
          <w:tcPr>
            <w:tcW w:w="1680" w:type="dxa"/>
          </w:tcPr>
          <w:p w14:paraId="5974A58D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4351</w:t>
            </w:r>
          </w:p>
        </w:tc>
        <w:tc>
          <w:tcPr>
            <w:tcW w:w="2108" w:type="dxa"/>
          </w:tcPr>
          <w:p w14:paraId="6AFFFB0C" w14:textId="77777777" w:rsidR="00A973BD" w:rsidRDefault="00A973BD" w:rsidP="005A13E1">
            <w:pPr>
              <w:spacing w:line="360" w:lineRule="auto"/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73BD" w:rsidRPr="0055398A" w14:paraId="65488F66" w14:textId="77777777" w:rsidTr="00BB38F8">
        <w:tc>
          <w:tcPr>
            <w:tcW w:w="5033" w:type="dxa"/>
          </w:tcPr>
          <w:p w14:paraId="60FF6FB8" w14:textId="77777777" w:rsidR="00A973BD" w:rsidRPr="00A973BD" w:rsidRDefault="00A973BD" w:rsidP="005A13E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73BD">
              <w:rPr>
                <w:rFonts w:ascii="Times New Roman" w:hAnsi="Times New Roman"/>
                <w:sz w:val="28"/>
                <w:szCs w:val="28"/>
              </w:rPr>
              <w:t>Федоров Максим Сергеевич</w:t>
            </w:r>
          </w:p>
        </w:tc>
        <w:tc>
          <w:tcPr>
            <w:tcW w:w="1680" w:type="dxa"/>
          </w:tcPr>
          <w:p w14:paraId="426DC048" w14:textId="77777777" w:rsidR="00A973BD" w:rsidRPr="0055398A" w:rsidRDefault="00414C4C" w:rsidP="005A13E1">
            <w:pPr>
              <w:pStyle w:val="a5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1927</w:t>
            </w:r>
          </w:p>
        </w:tc>
        <w:tc>
          <w:tcPr>
            <w:tcW w:w="2108" w:type="dxa"/>
          </w:tcPr>
          <w:p w14:paraId="07766D37" w14:textId="77777777" w:rsidR="00A973BD" w:rsidRDefault="00A973BD" w:rsidP="005A13E1">
            <w:pPr>
              <w:spacing w:line="360" w:lineRule="auto"/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14:paraId="2BB233A4" w14:textId="77777777"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73F085" w14:textId="77777777" w:rsidR="00BB38F8" w:rsidRPr="00BB38F8" w:rsidRDefault="00BB38F8" w:rsidP="00BB38F8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BB38F8">
        <w:rPr>
          <w:rFonts w:ascii="Times New Roman" w:hAnsi="Times New Roman"/>
          <w:sz w:val="28"/>
          <w:szCs w:val="28"/>
        </w:rPr>
        <w:t>На основании положений статьи 30 и статьи 86 Федерального законаот 22.02.2014 № 20-ФЗ «О выборах депутатов Государственной Думы Федерального Собрания Российской Федерации»</w:t>
      </w:r>
    </w:p>
    <w:p w14:paraId="70DF0544" w14:textId="77777777" w:rsidR="00DF25AE" w:rsidRDefault="00DF25AE" w:rsidP="00BB38F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D9F1B9" w14:textId="77777777"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14:paraId="621B0EF6" w14:textId="77777777"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319DB85" w14:textId="77777777" w:rsidR="00BB38F8" w:rsidRPr="00BB38F8" w:rsidRDefault="00BB38F8" w:rsidP="00BB38F8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B38F8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B38F8">
        <w:rPr>
          <w:rFonts w:ascii="Times New Roman" w:hAnsi="Times New Roman"/>
          <w:bCs/>
          <w:sz w:val="28"/>
          <w:szCs w:val="28"/>
        </w:rPr>
        <w:t xml:space="preserve"> Ростовской области об итогах голосования </w:t>
      </w:r>
      <w:r w:rsidRPr="00BB38F8">
        <w:rPr>
          <w:rFonts w:ascii="Times New Roman" w:hAnsi="Times New Roman"/>
          <w:sz w:val="28"/>
          <w:szCs w:val="28"/>
        </w:rPr>
        <w:t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 Новочеркасский одномандатный избирательный округ № 153 .</w:t>
      </w:r>
    </w:p>
    <w:p w14:paraId="52074339" w14:textId="77777777" w:rsidR="00BB38F8" w:rsidRPr="00BB38F8" w:rsidRDefault="00BB38F8" w:rsidP="00BB38F8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B38F8">
        <w:rPr>
          <w:rFonts w:ascii="Times New Roman" w:hAnsi="Times New Roman"/>
          <w:sz w:val="28"/>
          <w:szCs w:val="28"/>
        </w:rPr>
        <w:t>Признать выборы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Новочеркасский одномандатный избирательный округ № 153 на территории Аксайского района Ростовской области состоявшимися и действительными.</w:t>
      </w:r>
    </w:p>
    <w:p w14:paraId="7BAACD9A" w14:textId="77777777" w:rsidR="00BB38F8" w:rsidRPr="00BB38F8" w:rsidRDefault="00BB38F8" w:rsidP="00BB38F8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B38F8">
        <w:rPr>
          <w:rFonts w:ascii="Times New Roman" w:hAnsi="Times New Roman"/>
          <w:sz w:val="28"/>
          <w:szCs w:val="28"/>
        </w:rPr>
        <w:t>Направить протокол № 1 и сводную таблицу № 1 Территориальной избирательной комиссии Аксайского района Ростовской области об итогах голосования в окружную избирательную комиссию.</w:t>
      </w:r>
    </w:p>
    <w:p w14:paraId="629E7C5D" w14:textId="77777777" w:rsidR="00BB38F8" w:rsidRPr="00BB38F8" w:rsidRDefault="00BB38F8" w:rsidP="00BB38F8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B38F8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Pr="00BB38F8">
        <w:rPr>
          <w:rFonts w:ascii="Times New Roman" w:hAnsi="Times New Roman"/>
        </w:rPr>
        <w:t>Т</w:t>
      </w:r>
      <w:r w:rsidRPr="00BB38F8">
        <w:rPr>
          <w:rFonts w:ascii="Times New Roman" w:hAnsi="Times New Roman"/>
          <w:sz w:val="28"/>
          <w:szCs w:val="28"/>
        </w:rPr>
        <w:t>ерриториальной избирательной комиссии Аксайского района Ростовской области А.А. Малинникову.</w:t>
      </w:r>
    </w:p>
    <w:p w14:paraId="7515D984" w14:textId="77777777"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246A612" w14:textId="77777777"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B5DE9F6" w14:textId="77777777"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14:paraId="6CE57202" w14:textId="77777777"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52670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77533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869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0BC"/>
    <w:rsid w:val="000664EC"/>
    <w:rsid w:val="001D73AA"/>
    <w:rsid w:val="002271DB"/>
    <w:rsid w:val="00232DD1"/>
    <w:rsid w:val="0023617F"/>
    <w:rsid w:val="00244936"/>
    <w:rsid w:val="00246910"/>
    <w:rsid w:val="0029111C"/>
    <w:rsid w:val="002A3EAD"/>
    <w:rsid w:val="00312C04"/>
    <w:rsid w:val="003228B6"/>
    <w:rsid w:val="00386BD7"/>
    <w:rsid w:val="00414C4C"/>
    <w:rsid w:val="00477593"/>
    <w:rsid w:val="00513125"/>
    <w:rsid w:val="005170BC"/>
    <w:rsid w:val="00545547"/>
    <w:rsid w:val="0055398A"/>
    <w:rsid w:val="005A13E1"/>
    <w:rsid w:val="005E3271"/>
    <w:rsid w:val="00667C22"/>
    <w:rsid w:val="00671772"/>
    <w:rsid w:val="006A5EDD"/>
    <w:rsid w:val="006F019B"/>
    <w:rsid w:val="007160B6"/>
    <w:rsid w:val="0079620B"/>
    <w:rsid w:val="007A4A5B"/>
    <w:rsid w:val="00810347"/>
    <w:rsid w:val="00836FEC"/>
    <w:rsid w:val="008D0BA1"/>
    <w:rsid w:val="009022FF"/>
    <w:rsid w:val="00924239"/>
    <w:rsid w:val="00932890"/>
    <w:rsid w:val="009B3BD3"/>
    <w:rsid w:val="00A973BD"/>
    <w:rsid w:val="00AB1F4D"/>
    <w:rsid w:val="00AD5E2A"/>
    <w:rsid w:val="00B37E73"/>
    <w:rsid w:val="00BB38F8"/>
    <w:rsid w:val="00BE238A"/>
    <w:rsid w:val="00C10C05"/>
    <w:rsid w:val="00C44193"/>
    <w:rsid w:val="00C73D9F"/>
    <w:rsid w:val="00CB40B1"/>
    <w:rsid w:val="00D24DED"/>
    <w:rsid w:val="00D52D65"/>
    <w:rsid w:val="00D840E2"/>
    <w:rsid w:val="00DA1180"/>
    <w:rsid w:val="00DC1A95"/>
    <w:rsid w:val="00DE0E4B"/>
    <w:rsid w:val="00DF03FD"/>
    <w:rsid w:val="00DF25AE"/>
    <w:rsid w:val="00EB225A"/>
    <w:rsid w:val="00F262F2"/>
    <w:rsid w:val="00F55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7115"/>
  <w15:docId w15:val="{DABCE55B-91DF-4DEC-A6EF-E40EB45B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7</cp:revision>
  <cp:lastPrinted>2021-09-20T04:20:00Z</cp:lastPrinted>
  <dcterms:created xsi:type="dcterms:W3CDTF">2026-09-20T20:00:00Z</dcterms:created>
  <dcterms:modified xsi:type="dcterms:W3CDTF">2026-09-23T10:34:00Z</dcterms:modified>
</cp:coreProperties>
</file>