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4E37" w:rsidRDefault="00E14E37" w:rsidP="00E14E37">
      <w:pPr>
        <w:pStyle w:val="3"/>
        <w:jc w:val="center"/>
        <w:rPr>
          <w:sz w:val="32"/>
        </w:rPr>
      </w:pPr>
      <w:r>
        <w:rPr>
          <w:noProof/>
        </w:rPr>
        <w:drawing>
          <wp:inline distT="0" distB="0" distL="0" distR="0">
            <wp:extent cx="497205" cy="5340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5340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4E37" w:rsidRDefault="00E14E37" w:rsidP="00E14E37">
      <w:pP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КОМИССИЯ </w:t>
      </w:r>
    </w:p>
    <w:p w:rsidR="00E14E37" w:rsidRDefault="00E14E37" w:rsidP="00E14E37">
      <w:pPr>
        <w:jc w:val="center"/>
        <w:rPr>
          <w:b/>
          <w:sz w:val="32"/>
        </w:rPr>
      </w:pPr>
      <w:r>
        <w:rPr>
          <w:b/>
          <w:sz w:val="32"/>
        </w:rPr>
        <w:t>АКСАЙСКОГО  РАЙОНА  РОСТОВСКОЙ  ОБЛАСТИ</w:t>
      </w:r>
    </w:p>
    <w:p w:rsidR="00E14E37" w:rsidRDefault="00E14E37" w:rsidP="00E14E37">
      <w:pPr>
        <w:jc w:val="center"/>
        <w:rPr>
          <w:b/>
          <w:sz w:val="32"/>
        </w:rPr>
      </w:pPr>
    </w:p>
    <w:p w:rsidR="00E14E37" w:rsidRDefault="00E14E37" w:rsidP="00E14E37">
      <w:pPr>
        <w:tabs>
          <w:tab w:val="left" w:pos="363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14E37" w:rsidRDefault="00E14E37" w:rsidP="00E14E37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E14E37" w:rsidRDefault="00000066" w:rsidP="007A6F15">
      <w:pPr>
        <w:jc w:val="both"/>
        <w:rPr>
          <w:color w:val="000000"/>
          <w:sz w:val="28"/>
          <w:szCs w:val="28"/>
        </w:rPr>
      </w:pPr>
      <w:r w:rsidRPr="00F1558F">
        <w:rPr>
          <w:color w:val="000000"/>
          <w:sz w:val="28"/>
          <w:szCs w:val="28"/>
        </w:rPr>
        <w:t>20</w:t>
      </w:r>
      <w:r>
        <w:rPr>
          <w:color w:val="000000"/>
          <w:sz w:val="28"/>
          <w:szCs w:val="28"/>
        </w:rPr>
        <w:t xml:space="preserve"> июля </w:t>
      </w:r>
      <w:r w:rsidR="00007335">
        <w:rPr>
          <w:color w:val="000000"/>
          <w:sz w:val="28"/>
          <w:szCs w:val="28"/>
        </w:rPr>
        <w:t>2020</w:t>
      </w:r>
      <w:r w:rsidR="00E14E37">
        <w:rPr>
          <w:color w:val="000000"/>
          <w:sz w:val="28"/>
          <w:szCs w:val="28"/>
        </w:rPr>
        <w:t xml:space="preserve"> г.</w:t>
      </w:r>
      <w:r w:rsidR="00E14E37">
        <w:rPr>
          <w:color w:val="000000"/>
          <w:sz w:val="28"/>
          <w:szCs w:val="28"/>
        </w:rPr>
        <w:tab/>
      </w:r>
      <w:r w:rsidR="00E14E37">
        <w:rPr>
          <w:color w:val="000000"/>
          <w:sz w:val="28"/>
          <w:szCs w:val="28"/>
        </w:rPr>
        <w:tab/>
      </w:r>
      <w:r w:rsidR="00E14E37">
        <w:rPr>
          <w:color w:val="000000"/>
          <w:sz w:val="28"/>
          <w:szCs w:val="28"/>
        </w:rPr>
        <w:tab/>
      </w:r>
      <w:r w:rsidR="00E14E37">
        <w:rPr>
          <w:color w:val="000000"/>
          <w:sz w:val="28"/>
          <w:szCs w:val="28"/>
        </w:rPr>
        <w:tab/>
      </w:r>
      <w:r w:rsidR="00E14E37">
        <w:rPr>
          <w:color w:val="000000"/>
          <w:sz w:val="28"/>
          <w:szCs w:val="28"/>
        </w:rPr>
        <w:tab/>
      </w:r>
      <w:r w:rsidR="00E14E37">
        <w:rPr>
          <w:color w:val="000000"/>
          <w:sz w:val="28"/>
          <w:szCs w:val="28"/>
        </w:rPr>
        <w:tab/>
      </w:r>
      <w:r w:rsidR="00E14E37">
        <w:rPr>
          <w:color w:val="000000"/>
          <w:sz w:val="28"/>
          <w:szCs w:val="28"/>
        </w:rPr>
        <w:tab/>
      </w:r>
      <w:r w:rsidR="00E14E37">
        <w:rPr>
          <w:color w:val="000000"/>
          <w:sz w:val="28"/>
          <w:szCs w:val="28"/>
        </w:rPr>
        <w:tab/>
      </w:r>
      <w:r w:rsidR="00E14E37">
        <w:rPr>
          <w:color w:val="000000"/>
          <w:sz w:val="28"/>
          <w:szCs w:val="28"/>
        </w:rPr>
        <w:tab/>
      </w:r>
      <w:r w:rsidR="007A6F15">
        <w:rPr>
          <w:color w:val="000000"/>
          <w:sz w:val="28"/>
          <w:szCs w:val="28"/>
        </w:rPr>
        <w:t xml:space="preserve">        </w:t>
      </w:r>
      <w:r w:rsidR="00E14E37">
        <w:rPr>
          <w:color w:val="000000"/>
          <w:sz w:val="28"/>
          <w:szCs w:val="28"/>
        </w:rPr>
        <w:t xml:space="preserve">№ </w:t>
      </w:r>
      <w:r>
        <w:rPr>
          <w:color w:val="000000"/>
          <w:sz w:val="28"/>
          <w:szCs w:val="28"/>
        </w:rPr>
        <w:t>18</w:t>
      </w:r>
      <w:r w:rsidR="008E6D60">
        <w:rPr>
          <w:color w:val="000000"/>
          <w:sz w:val="28"/>
          <w:szCs w:val="28"/>
        </w:rPr>
        <w:t>4</w:t>
      </w:r>
      <w:r>
        <w:rPr>
          <w:color w:val="000000"/>
          <w:sz w:val="28"/>
          <w:szCs w:val="28"/>
        </w:rPr>
        <w:t>-</w:t>
      </w:r>
      <w:r w:rsidR="00953C18">
        <w:rPr>
          <w:color w:val="000000"/>
          <w:sz w:val="28"/>
          <w:szCs w:val="28"/>
        </w:rPr>
        <w:t>5</w:t>
      </w:r>
    </w:p>
    <w:p w:rsidR="00E14E37" w:rsidRDefault="00E14E37" w:rsidP="00E14E37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Аксай</w:t>
      </w:r>
    </w:p>
    <w:p w:rsidR="00E14E37" w:rsidRDefault="00E14E37" w:rsidP="00E14E37">
      <w:pPr>
        <w:ind w:left="1276" w:right="1274"/>
        <w:jc w:val="center"/>
        <w:rPr>
          <w:rFonts w:ascii="Times New Roman CYR" w:hAnsi="Times New Roman CYR"/>
          <w:sz w:val="28"/>
        </w:rPr>
      </w:pPr>
    </w:p>
    <w:p w:rsidR="00E14E37" w:rsidRDefault="00E14E37" w:rsidP="00894D13">
      <w:pPr>
        <w:ind w:left="1418" w:right="1417"/>
        <w:jc w:val="both"/>
        <w:rPr>
          <w:rFonts w:ascii="Times New Roman CYR" w:hAnsi="Times New Roman CYR"/>
          <w:sz w:val="28"/>
        </w:rPr>
      </w:pPr>
      <w:r>
        <w:rPr>
          <w:b/>
          <w:sz w:val="28"/>
          <w:szCs w:val="28"/>
        </w:rPr>
        <w:t>О регистрации уполномоченн</w:t>
      </w:r>
      <w:r w:rsidR="00F1558F">
        <w:rPr>
          <w:b/>
          <w:sz w:val="28"/>
          <w:szCs w:val="28"/>
        </w:rPr>
        <w:t>ых</w:t>
      </w:r>
      <w:r>
        <w:rPr>
          <w:b/>
          <w:sz w:val="28"/>
          <w:szCs w:val="28"/>
        </w:rPr>
        <w:t xml:space="preserve"> </w:t>
      </w:r>
      <w:r w:rsidR="009917C3">
        <w:rPr>
          <w:b/>
          <w:sz w:val="28"/>
          <w:szCs w:val="28"/>
        </w:rPr>
        <w:t>представител</w:t>
      </w:r>
      <w:r w:rsidR="00F1558F">
        <w:rPr>
          <w:b/>
          <w:sz w:val="28"/>
          <w:szCs w:val="28"/>
        </w:rPr>
        <w:t>ей</w:t>
      </w:r>
      <w:r w:rsidR="009917C3">
        <w:rPr>
          <w:b/>
          <w:sz w:val="28"/>
          <w:szCs w:val="28"/>
        </w:rPr>
        <w:t xml:space="preserve"> </w:t>
      </w:r>
      <w:r w:rsidR="00000066" w:rsidRPr="00000066">
        <w:rPr>
          <w:b/>
          <w:sz w:val="28"/>
          <w:szCs w:val="28"/>
        </w:rPr>
        <w:t>Аксайского местного отделения Всероссийской политической Партии</w:t>
      </w:r>
      <w:r w:rsidR="00000066" w:rsidRPr="00000066">
        <w:rPr>
          <w:b/>
          <w:i/>
          <w:sz w:val="28"/>
          <w:szCs w:val="28"/>
        </w:rPr>
        <w:t xml:space="preserve"> </w:t>
      </w:r>
      <w:r w:rsidR="00000066" w:rsidRPr="00000066">
        <w:rPr>
          <w:b/>
          <w:sz w:val="28"/>
          <w:szCs w:val="28"/>
        </w:rPr>
        <w:t>«ЕДИНАЯ РОССИЯ</w:t>
      </w:r>
      <w:r w:rsidR="00000066" w:rsidRPr="00000066">
        <w:rPr>
          <w:b/>
          <w:i/>
          <w:sz w:val="28"/>
          <w:szCs w:val="28"/>
        </w:rPr>
        <w:t>»</w:t>
      </w:r>
      <w:r w:rsidR="00000066">
        <w:rPr>
          <w:b/>
          <w:i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на дополнительных выборах депутата Собрания депутатов </w:t>
      </w:r>
      <w:r w:rsidR="00000066">
        <w:rPr>
          <w:b/>
          <w:sz w:val="28"/>
          <w:szCs w:val="28"/>
        </w:rPr>
        <w:t>Грушевского</w:t>
      </w:r>
      <w:r w:rsidR="003C05F0">
        <w:rPr>
          <w:b/>
          <w:sz w:val="28"/>
          <w:szCs w:val="28"/>
        </w:rPr>
        <w:t xml:space="preserve"> </w:t>
      </w:r>
      <w:r w:rsidR="00007335">
        <w:rPr>
          <w:b/>
          <w:sz w:val="28"/>
          <w:szCs w:val="28"/>
        </w:rPr>
        <w:t>сельского</w:t>
      </w:r>
      <w:r>
        <w:rPr>
          <w:b/>
          <w:sz w:val="28"/>
          <w:szCs w:val="28"/>
        </w:rPr>
        <w:t xml:space="preserve"> поселения Аксайского района Ростовской области четвертого созыва по одномандатному избирательному </w:t>
      </w:r>
      <w:r w:rsidR="00CA1899">
        <w:rPr>
          <w:b/>
          <w:sz w:val="28"/>
          <w:szCs w:val="28"/>
        </w:rPr>
        <w:br/>
      </w:r>
      <w:r>
        <w:rPr>
          <w:b/>
          <w:sz w:val="28"/>
          <w:szCs w:val="28"/>
        </w:rPr>
        <w:t xml:space="preserve">округу № </w:t>
      </w:r>
      <w:r w:rsidR="00000066">
        <w:rPr>
          <w:b/>
          <w:sz w:val="28"/>
          <w:szCs w:val="28"/>
        </w:rPr>
        <w:t>1</w:t>
      </w:r>
    </w:p>
    <w:p w:rsidR="00E14E37" w:rsidRDefault="00E14E37" w:rsidP="00E14E37">
      <w:pPr>
        <w:jc w:val="center"/>
        <w:rPr>
          <w:rFonts w:ascii="Times New Roman CYR" w:hAnsi="Times New Roman CYR"/>
          <w:sz w:val="28"/>
        </w:rPr>
      </w:pPr>
    </w:p>
    <w:p w:rsidR="00E14E37" w:rsidRPr="00042359" w:rsidRDefault="00E14E37" w:rsidP="00042359">
      <w:pPr>
        <w:ind w:firstLine="567"/>
        <w:jc w:val="both"/>
        <w:rPr>
          <w:bCs/>
          <w:sz w:val="28"/>
          <w:szCs w:val="28"/>
        </w:rPr>
      </w:pPr>
      <w:r w:rsidRPr="00E14E37">
        <w:rPr>
          <w:bCs/>
          <w:sz w:val="28"/>
          <w:szCs w:val="28"/>
        </w:rPr>
        <w:t xml:space="preserve">Рассмотрев </w:t>
      </w:r>
      <w:r w:rsidR="00042359">
        <w:rPr>
          <w:bCs/>
          <w:sz w:val="28"/>
          <w:szCs w:val="28"/>
        </w:rPr>
        <w:t xml:space="preserve">документы, представленные в Территориальную избирательную комиссию Аксайского района для регистрации уполномоченного представителя </w:t>
      </w:r>
      <w:r w:rsidR="00000066" w:rsidRPr="00000066">
        <w:rPr>
          <w:bCs/>
          <w:sz w:val="28"/>
          <w:szCs w:val="28"/>
        </w:rPr>
        <w:t>Аксайского местного отделения Всероссийской политической Партии «ЕДИНАЯ РОССИЯ»</w:t>
      </w:r>
      <w:r w:rsidR="00000066">
        <w:rPr>
          <w:bCs/>
          <w:sz w:val="28"/>
          <w:szCs w:val="28"/>
        </w:rPr>
        <w:t xml:space="preserve"> </w:t>
      </w:r>
      <w:r w:rsidR="00042359">
        <w:rPr>
          <w:bCs/>
          <w:sz w:val="28"/>
          <w:szCs w:val="28"/>
        </w:rPr>
        <w:t>на</w:t>
      </w:r>
      <w:r w:rsidR="00042359" w:rsidRPr="00042359">
        <w:t xml:space="preserve"> </w:t>
      </w:r>
      <w:r w:rsidR="00635E28">
        <w:t xml:space="preserve">дополнительных </w:t>
      </w:r>
      <w:r w:rsidR="00042359" w:rsidRPr="00042359">
        <w:rPr>
          <w:bCs/>
          <w:sz w:val="28"/>
          <w:szCs w:val="28"/>
        </w:rPr>
        <w:t xml:space="preserve">выборах депутата Собрания депутатов </w:t>
      </w:r>
      <w:r w:rsidR="00000066">
        <w:rPr>
          <w:bCs/>
          <w:sz w:val="28"/>
          <w:szCs w:val="28"/>
        </w:rPr>
        <w:t xml:space="preserve">Грушевского </w:t>
      </w:r>
      <w:r w:rsidR="000D50FF">
        <w:rPr>
          <w:bCs/>
          <w:sz w:val="28"/>
          <w:szCs w:val="28"/>
        </w:rPr>
        <w:t>сельского</w:t>
      </w:r>
      <w:r w:rsidR="00042359" w:rsidRPr="00042359">
        <w:rPr>
          <w:bCs/>
          <w:sz w:val="28"/>
          <w:szCs w:val="28"/>
        </w:rPr>
        <w:t xml:space="preserve"> поселения Аксайского района Ростовской области четвертого созыва по</w:t>
      </w:r>
      <w:r w:rsidR="00042359">
        <w:rPr>
          <w:bCs/>
          <w:sz w:val="28"/>
          <w:szCs w:val="28"/>
        </w:rPr>
        <w:t xml:space="preserve"> одномандатному избирательному округу № </w:t>
      </w:r>
      <w:r w:rsidR="00000066">
        <w:rPr>
          <w:bCs/>
          <w:sz w:val="28"/>
          <w:szCs w:val="28"/>
        </w:rPr>
        <w:t>1</w:t>
      </w:r>
      <w:r w:rsidR="00042359">
        <w:rPr>
          <w:bCs/>
          <w:sz w:val="28"/>
          <w:szCs w:val="28"/>
        </w:rPr>
        <w:t xml:space="preserve">, в соответствии со </w:t>
      </w:r>
      <w:r>
        <w:rPr>
          <w:bCs/>
          <w:sz w:val="28"/>
          <w:szCs w:val="28"/>
        </w:rPr>
        <w:t>стать</w:t>
      </w:r>
      <w:r w:rsidR="00042359">
        <w:rPr>
          <w:bCs/>
          <w:sz w:val="28"/>
          <w:szCs w:val="28"/>
        </w:rPr>
        <w:t xml:space="preserve">ей </w:t>
      </w:r>
      <w:r>
        <w:rPr>
          <w:bCs/>
          <w:sz w:val="28"/>
          <w:szCs w:val="28"/>
        </w:rPr>
        <w:t>24 Областного закона от 12.05.2016 г. № 525-ЗС «О выборах и референдумах в Ростовской области»</w:t>
      </w:r>
      <w:r>
        <w:rPr>
          <w:color w:val="000000"/>
          <w:sz w:val="28"/>
          <w:szCs w:val="28"/>
        </w:rPr>
        <w:t xml:space="preserve">, </w:t>
      </w:r>
    </w:p>
    <w:p w:rsidR="00E14E37" w:rsidRDefault="00E14E37" w:rsidP="00E14E37">
      <w:pPr>
        <w:ind w:firstLine="709"/>
        <w:jc w:val="both"/>
        <w:rPr>
          <w:color w:val="000000"/>
          <w:sz w:val="28"/>
          <w:szCs w:val="28"/>
        </w:rPr>
      </w:pPr>
    </w:p>
    <w:p w:rsidR="00E14E37" w:rsidRDefault="00E14E37" w:rsidP="00E14E37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Территориальная избирательная комиссия Аксайского района</w:t>
      </w:r>
      <w:r w:rsidR="00C35531">
        <w:rPr>
          <w:color w:val="000000"/>
          <w:sz w:val="28"/>
          <w:szCs w:val="28"/>
        </w:rPr>
        <w:t xml:space="preserve"> Ростовской области </w:t>
      </w:r>
      <w:r>
        <w:rPr>
          <w:color w:val="000000"/>
          <w:sz w:val="28"/>
          <w:szCs w:val="28"/>
        </w:rPr>
        <w:t xml:space="preserve"> ПОСТАНОВЛЯЕТ:</w:t>
      </w:r>
    </w:p>
    <w:p w:rsidR="00E14E37" w:rsidRDefault="00E14E37" w:rsidP="00E14E37">
      <w:pPr>
        <w:jc w:val="both"/>
        <w:rPr>
          <w:color w:val="000000"/>
          <w:sz w:val="28"/>
          <w:szCs w:val="28"/>
        </w:rPr>
      </w:pPr>
    </w:p>
    <w:p w:rsidR="00E14E37" w:rsidRPr="00367496" w:rsidRDefault="00E14E37" w:rsidP="00894D13">
      <w:pPr>
        <w:numPr>
          <w:ilvl w:val="0"/>
          <w:numId w:val="1"/>
        </w:numPr>
        <w:tabs>
          <w:tab w:val="left" w:pos="993"/>
        </w:tabs>
        <w:spacing w:line="360" w:lineRule="auto"/>
        <w:ind w:left="0" w:firstLine="567"/>
        <w:jc w:val="both"/>
        <w:rPr>
          <w:color w:val="000000"/>
          <w:sz w:val="28"/>
          <w:szCs w:val="28"/>
        </w:rPr>
      </w:pPr>
      <w:r w:rsidRPr="00367496">
        <w:rPr>
          <w:sz w:val="28"/>
          <w:szCs w:val="28"/>
        </w:rPr>
        <w:t xml:space="preserve">Зарегистрировать </w:t>
      </w:r>
      <w:r w:rsidR="00367496" w:rsidRPr="00367496">
        <w:rPr>
          <w:sz w:val="28"/>
          <w:szCs w:val="28"/>
        </w:rPr>
        <w:t>уполномоченн</w:t>
      </w:r>
      <w:r w:rsidR="00F1558F">
        <w:rPr>
          <w:sz w:val="28"/>
          <w:szCs w:val="28"/>
        </w:rPr>
        <w:t>ых</w:t>
      </w:r>
      <w:r w:rsidR="00367496" w:rsidRPr="00367496">
        <w:rPr>
          <w:sz w:val="28"/>
          <w:szCs w:val="28"/>
        </w:rPr>
        <w:t xml:space="preserve"> представител</w:t>
      </w:r>
      <w:r w:rsidR="00F1558F">
        <w:rPr>
          <w:sz w:val="28"/>
          <w:szCs w:val="28"/>
        </w:rPr>
        <w:t>ей</w:t>
      </w:r>
      <w:r w:rsidR="00367496" w:rsidRPr="00367496">
        <w:rPr>
          <w:sz w:val="28"/>
          <w:szCs w:val="28"/>
        </w:rPr>
        <w:t xml:space="preserve"> </w:t>
      </w:r>
      <w:r w:rsidR="00000066" w:rsidRPr="00000066">
        <w:rPr>
          <w:sz w:val="28"/>
          <w:szCs w:val="28"/>
        </w:rPr>
        <w:t>Аксайского местного отделения Всероссийской политической Партии «ЕДИНАЯ РОССИЯ»</w:t>
      </w:r>
      <w:r w:rsidR="00000066">
        <w:rPr>
          <w:sz w:val="28"/>
          <w:szCs w:val="28"/>
        </w:rPr>
        <w:t xml:space="preserve"> </w:t>
      </w:r>
      <w:r w:rsidR="00367496" w:rsidRPr="00000066">
        <w:rPr>
          <w:sz w:val="28"/>
          <w:szCs w:val="28"/>
        </w:rPr>
        <w:t>н</w:t>
      </w:r>
      <w:r w:rsidR="00367496" w:rsidRPr="00367496">
        <w:rPr>
          <w:sz w:val="28"/>
          <w:szCs w:val="28"/>
        </w:rPr>
        <w:t xml:space="preserve">а дополнительных выборах депутата Собрания депутатов </w:t>
      </w:r>
      <w:r w:rsidR="00000066">
        <w:rPr>
          <w:sz w:val="28"/>
          <w:szCs w:val="28"/>
        </w:rPr>
        <w:t>Грушевского</w:t>
      </w:r>
      <w:r w:rsidR="000D50FF">
        <w:rPr>
          <w:sz w:val="28"/>
          <w:szCs w:val="28"/>
        </w:rPr>
        <w:t xml:space="preserve"> сельского</w:t>
      </w:r>
      <w:r w:rsidR="00367496" w:rsidRPr="00367496">
        <w:rPr>
          <w:sz w:val="28"/>
          <w:szCs w:val="28"/>
        </w:rPr>
        <w:t xml:space="preserve"> поселения Аксайского района Ростовской области четвертого созыва по одномандатному избирательному округу № </w:t>
      </w:r>
      <w:r w:rsidR="00000066">
        <w:rPr>
          <w:sz w:val="28"/>
          <w:szCs w:val="28"/>
        </w:rPr>
        <w:t>1</w:t>
      </w:r>
      <w:r w:rsidR="000D50FF">
        <w:rPr>
          <w:sz w:val="28"/>
          <w:szCs w:val="28"/>
        </w:rPr>
        <w:t xml:space="preserve"> </w:t>
      </w:r>
      <w:proofErr w:type="spellStart"/>
      <w:r w:rsidR="00000066" w:rsidRPr="00000066">
        <w:rPr>
          <w:sz w:val="28"/>
          <w:szCs w:val="28"/>
        </w:rPr>
        <w:t>Коновальцеву</w:t>
      </w:r>
      <w:proofErr w:type="spellEnd"/>
      <w:r w:rsidR="00000066" w:rsidRPr="00000066">
        <w:rPr>
          <w:sz w:val="28"/>
          <w:szCs w:val="28"/>
        </w:rPr>
        <w:t xml:space="preserve"> Ирину Геннадьевну</w:t>
      </w:r>
      <w:r w:rsidR="001072E9">
        <w:rPr>
          <w:sz w:val="28"/>
          <w:szCs w:val="28"/>
        </w:rPr>
        <w:t>, Лукашеву Алину Владимировну</w:t>
      </w:r>
      <w:r w:rsidR="00D660C6">
        <w:rPr>
          <w:sz w:val="28"/>
          <w:szCs w:val="28"/>
        </w:rPr>
        <w:t>.</w:t>
      </w:r>
    </w:p>
    <w:p w:rsidR="00E14E37" w:rsidRDefault="00E14E37" w:rsidP="00894D13">
      <w:pPr>
        <w:numPr>
          <w:ilvl w:val="0"/>
          <w:numId w:val="2"/>
        </w:numPr>
        <w:tabs>
          <w:tab w:val="left" w:pos="993"/>
        </w:tabs>
        <w:suppressAutoHyphens/>
        <w:autoSpaceDE w:val="0"/>
        <w:autoSpaceDN w:val="0"/>
        <w:adjustRightInd w:val="0"/>
        <w:spacing w:line="360" w:lineRule="auto"/>
        <w:ind w:left="0" w:firstLine="567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Выдать</w:t>
      </w:r>
      <w:r w:rsidR="00042359">
        <w:rPr>
          <w:color w:val="000000"/>
          <w:sz w:val="28"/>
          <w:szCs w:val="28"/>
        </w:rPr>
        <w:t xml:space="preserve"> </w:t>
      </w:r>
      <w:proofErr w:type="spellStart"/>
      <w:r w:rsidR="00000066" w:rsidRPr="00000066">
        <w:rPr>
          <w:color w:val="000000"/>
          <w:sz w:val="28"/>
          <w:szCs w:val="28"/>
        </w:rPr>
        <w:t>Коновальцевой</w:t>
      </w:r>
      <w:proofErr w:type="spellEnd"/>
      <w:r w:rsidR="00000066" w:rsidRPr="00000066">
        <w:rPr>
          <w:color w:val="000000"/>
          <w:sz w:val="28"/>
          <w:szCs w:val="28"/>
        </w:rPr>
        <w:t xml:space="preserve"> Ирине Геннадьевне</w:t>
      </w:r>
      <w:r w:rsidR="00F1558F">
        <w:rPr>
          <w:color w:val="000000"/>
          <w:sz w:val="28"/>
          <w:szCs w:val="28"/>
        </w:rPr>
        <w:t>, Лукашевой Алине Владимировне</w:t>
      </w:r>
      <w:r w:rsidR="00D660C6">
        <w:rPr>
          <w:color w:val="000000"/>
          <w:sz w:val="28"/>
          <w:szCs w:val="28"/>
        </w:rPr>
        <w:t xml:space="preserve"> </w:t>
      </w:r>
      <w:r w:rsidR="00042359" w:rsidRPr="00042359">
        <w:rPr>
          <w:sz w:val="28"/>
          <w:szCs w:val="20"/>
        </w:rPr>
        <w:t>заверенную копию настоящего постановления</w:t>
      </w:r>
      <w:r w:rsidR="00042359">
        <w:rPr>
          <w:sz w:val="28"/>
          <w:szCs w:val="20"/>
        </w:rPr>
        <w:t>.</w:t>
      </w:r>
    </w:p>
    <w:p w:rsidR="00E14E37" w:rsidRDefault="00E14E37" w:rsidP="00894D13">
      <w:pPr>
        <w:numPr>
          <w:ilvl w:val="0"/>
          <w:numId w:val="2"/>
        </w:numPr>
        <w:tabs>
          <w:tab w:val="left" w:pos="0"/>
          <w:tab w:val="left" w:pos="993"/>
        </w:tabs>
        <w:suppressAutoHyphens/>
        <w:autoSpaceDE w:val="0"/>
        <w:autoSpaceDN w:val="0"/>
        <w:adjustRightInd w:val="0"/>
        <w:spacing w:line="360" w:lineRule="auto"/>
        <w:ind w:left="0"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Разместить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:rsidR="00E14E37" w:rsidRDefault="00E14E37" w:rsidP="00894D13">
      <w:pPr>
        <w:numPr>
          <w:ilvl w:val="0"/>
          <w:numId w:val="2"/>
        </w:numPr>
        <w:tabs>
          <w:tab w:val="left" w:pos="0"/>
          <w:tab w:val="left" w:pos="993"/>
        </w:tabs>
        <w:suppressAutoHyphens/>
        <w:autoSpaceDE w:val="0"/>
        <w:autoSpaceDN w:val="0"/>
        <w:adjustRightInd w:val="0"/>
        <w:spacing w:line="360" w:lineRule="auto"/>
        <w:ind w:left="0"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Контроль за выполнением настоящего постановления возложить на секретаря </w:t>
      </w:r>
      <w:r w:rsidR="00C35531" w:rsidRPr="00C35531">
        <w:rPr>
          <w:color w:val="000000"/>
          <w:sz w:val="28"/>
          <w:szCs w:val="28"/>
        </w:rPr>
        <w:t xml:space="preserve">Территориальной избирательной комиссии Аксайского района Ростовской области </w:t>
      </w:r>
      <w:r w:rsidR="001F1FA0">
        <w:rPr>
          <w:color w:val="000000"/>
          <w:sz w:val="28"/>
          <w:szCs w:val="28"/>
        </w:rPr>
        <w:t>Е.Ю. Соколинскую</w:t>
      </w:r>
      <w:r>
        <w:rPr>
          <w:color w:val="000000"/>
          <w:sz w:val="28"/>
          <w:szCs w:val="28"/>
        </w:rPr>
        <w:t>.</w:t>
      </w:r>
    </w:p>
    <w:p w:rsidR="00E14E37" w:rsidRDefault="00E14E37" w:rsidP="00E14E37">
      <w:pPr>
        <w:widowControl w:val="0"/>
        <w:tabs>
          <w:tab w:val="left" w:pos="720"/>
          <w:tab w:val="left" w:pos="1080"/>
          <w:tab w:val="left" w:pos="1440"/>
        </w:tabs>
        <w:spacing w:line="360" w:lineRule="auto"/>
        <w:jc w:val="both"/>
        <w:rPr>
          <w:iCs/>
          <w:sz w:val="28"/>
          <w:szCs w:val="28"/>
        </w:rPr>
      </w:pPr>
    </w:p>
    <w:p w:rsidR="00E14E37" w:rsidRDefault="00E14E37" w:rsidP="00E14E37">
      <w:pPr>
        <w:widowControl w:val="0"/>
        <w:tabs>
          <w:tab w:val="left" w:pos="720"/>
          <w:tab w:val="left" w:pos="1080"/>
          <w:tab w:val="left" w:pos="1440"/>
        </w:tabs>
        <w:spacing w:line="360" w:lineRule="auto"/>
        <w:jc w:val="both"/>
        <w:rPr>
          <w:iCs/>
          <w:sz w:val="28"/>
          <w:szCs w:val="28"/>
        </w:rPr>
      </w:pPr>
    </w:p>
    <w:p w:rsidR="00E14E37" w:rsidRDefault="00367496" w:rsidP="00E14E37">
      <w:pPr>
        <w:spacing w:line="480" w:lineRule="auto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П</w:t>
      </w:r>
      <w:r w:rsidR="00E14E37">
        <w:rPr>
          <w:bCs/>
          <w:iCs/>
          <w:sz w:val="28"/>
          <w:szCs w:val="28"/>
        </w:rPr>
        <w:t>редседател</w:t>
      </w:r>
      <w:r>
        <w:rPr>
          <w:bCs/>
          <w:iCs/>
          <w:sz w:val="28"/>
          <w:szCs w:val="28"/>
        </w:rPr>
        <w:t>ь</w:t>
      </w:r>
      <w:r w:rsidR="00E14E37">
        <w:rPr>
          <w:bCs/>
          <w:iCs/>
          <w:sz w:val="28"/>
          <w:szCs w:val="28"/>
        </w:rPr>
        <w:t xml:space="preserve"> комиссии</w:t>
      </w:r>
      <w:r w:rsidR="00E14E37">
        <w:rPr>
          <w:bCs/>
          <w:iCs/>
          <w:sz w:val="28"/>
          <w:szCs w:val="28"/>
        </w:rPr>
        <w:tab/>
      </w:r>
      <w:r w:rsidR="00E14E37">
        <w:rPr>
          <w:bCs/>
          <w:iCs/>
          <w:sz w:val="28"/>
          <w:szCs w:val="28"/>
        </w:rPr>
        <w:tab/>
      </w:r>
      <w:r w:rsidR="00E14E37">
        <w:rPr>
          <w:bCs/>
          <w:iCs/>
          <w:sz w:val="28"/>
          <w:szCs w:val="28"/>
        </w:rPr>
        <w:tab/>
      </w:r>
      <w:r w:rsidR="00526C41">
        <w:rPr>
          <w:bCs/>
          <w:iCs/>
          <w:sz w:val="28"/>
          <w:szCs w:val="28"/>
        </w:rPr>
        <w:tab/>
      </w:r>
      <w:r w:rsidR="00526C41">
        <w:rPr>
          <w:bCs/>
          <w:iCs/>
          <w:sz w:val="28"/>
          <w:szCs w:val="28"/>
        </w:rPr>
        <w:tab/>
      </w:r>
      <w:r w:rsidR="001F1FA0">
        <w:rPr>
          <w:bCs/>
          <w:iCs/>
          <w:sz w:val="28"/>
          <w:szCs w:val="28"/>
        </w:rPr>
        <w:t>А.А. Малинникова</w:t>
      </w:r>
    </w:p>
    <w:p w:rsidR="005453E5" w:rsidRDefault="00E14E37" w:rsidP="00694D8C">
      <w:pPr>
        <w:spacing w:line="480" w:lineRule="auto"/>
        <w:jc w:val="both"/>
      </w:pPr>
      <w:r>
        <w:rPr>
          <w:bCs/>
          <w:iCs/>
          <w:sz w:val="28"/>
          <w:szCs w:val="28"/>
        </w:rPr>
        <w:t>Секретарь комиссии</w:t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 w:rsidR="001F1FA0">
        <w:rPr>
          <w:bCs/>
          <w:iCs/>
          <w:sz w:val="28"/>
          <w:szCs w:val="28"/>
        </w:rPr>
        <w:t>Е.Ю. Соколинская</w:t>
      </w:r>
      <w:bookmarkStart w:id="0" w:name="_GoBack"/>
      <w:bookmarkEnd w:id="0"/>
    </w:p>
    <w:sectPr w:rsidR="005453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6A54BC"/>
    <w:multiLevelType w:val="hybridMultilevel"/>
    <w:tmpl w:val="560A58E8"/>
    <w:lvl w:ilvl="0" w:tplc="DCE4C1E4">
      <w:start w:val="2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58656654"/>
    <w:multiLevelType w:val="hybridMultilevel"/>
    <w:tmpl w:val="52BAFBAE"/>
    <w:lvl w:ilvl="0" w:tplc="154447FE">
      <w:start w:val="1"/>
      <w:numFmt w:val="decimal"/>
      <w:lvlText w:val="%1."/>
      <w:lvlJc w:val="left"/>
      <w:pPr>
        <w:ind w:left="2138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7371"/>
    <w:rsid w:val="00000066"/>
    <w:rsid w:val="00007335"/>
    <w:rsid w:val="00042359"/>
    <w:rsid w:val="000D50FF"/>
    <w:rsid w:val="001072E9"/>
    <w:rsid w:val="001F1FA0"/>
    <w:rsid w:val="00367496"/>
    <w:rsid w:val="003C05F0"/>
    <w:rsid w:val="0042606D"/>
    <w:rsid w:val="00526C41"/>
    <w:rsid w:val="005453E5"/>
    <w:rsid w:val="005F1B15"/>
    <w:rsid w:val="00635E28"/>
    <w:rsid w:val="00694D8C"/>
    <w:rsid w:val="006E7371"/>
    <w:rsid w:val="007A6F15"/>
    <w:rsid w:val="00814902"/>
    <w:rsid w:val="00894D13"/>
    <w:rsid w:val="008C03EA"/>
    <w:rsid w:val="008E6D60"/>
    <w:rsid w:val="00953C18"/>
    <w:rsid w:val="009917C3"/>
    <w:rsid w:val="00BC374E"/>
    <w:rsid w:val="00C35531"/>
    <w:rsid w:val="00CA1899"/>
    <w:rsid w:val="00D109A3"/>
    <w:rsid w:val="00D660C6"/>
    <w:rsid w:val="00E14E37"/>
    <w:rsid w:val="00E74E19"/>
    <w:rsid w:val="00F1558F"/>
    <w:rsid w:val="00FB2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E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E14E37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E14E3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14E3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4E3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E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E14E37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E14E3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14E3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4E3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39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297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TIK1</dc:creator>
  <cp:keywords/>
  <dc:description/>
  <cp:lastModifiedBy>TIK2</cp:lastModifiedBy>
  <cp:revision>11</cp:revision>
  <dcterms:created xsi:type="dcterms:W3CDTF">2020-07-20T09:20:00Z</dcterms:created>
  <dcterms:modified xsi:type="dcterms:W3CDTF">2020-07-21T11:29:00Z</dcterms:modified>
</cp:coreProperties>
</file>